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5E5C" w14:textId="0613C2D4" w:rsidR="00BD0D30" w:rsidRPr="00235EAB" w:rsidRDefault="00BD0D30" w:rsidP="00BD0D30">
      <w:pPr>
        <w:pStyle w:val="Title"/>
        <w:rPr>
          <w:rFonts w:ascii="Comic Sans MS" w:hAnsi="Comic Sans MS"/>
          <w:sz w:val="40"/>
          <w:szCs w:val="40"/>
        </w:rPr>
      </w:pPr>
      <w:r w:rsidRPr="00235EAB">
        <w:rPr>
          <w:rFonts w:ascii="Comic Sans MS" w:hAnsi="Comic Sans MS"/>
          <w:sz w:val="40"/>
          <w:szCs w:val="40"/>
        </w:rPr>
        <w:t>N 94 Reading/Prep List</w:t>
      </w:r>
    </w:p>
    <w:p w14:paraId="4F931205" w14:textId="4F0D9CB5" w:rsidR="00BD0D30" w:rsidRDefault="00BD0D30" w:rsidP="00BD0D30">
      <w:pPr>
        <w:rPr>
          <w:rFonts w:ascii="Comic Sans MS" w:hAnsi="Comic Sans MS"/>
          <w:b/>
          <w:sz w:val="32"/>
        </w:rPr>
      </w:pPr>
    </w:p>
    <w:p w14:paraId="5841ACEF" w14:textId="77777777" w:rsidR="006F63A7" w:rsidRPr="00235EAB" w:rsidRDefault="006F63A7" w:rsidP="00BD0D30">
      <w:pPr>
        <w:rPr>
          <w:rFonts w:ascii="Comic Sans MS" w:hAnsi="Comic Sans MS"/>
        </w:rPr>
      </w:pPr>
    </w:p>
    <w:p w14:paraId="58273304" w14:textId="77777777" w:rsidR="00BD0D30" w:rsidRPr="00235EAB" w:rsidRDefault="00BD0D30" w:rsidP="00BD0D30">
      <w:pPr>
        <w:rPr>
          <w:rFonts w:ascii="Comic Sans MS" w:hAnsi="Comic Sans MS"/>
          <w:b/>
        </w:rPr>
      </w:pPr>
      <w:r w:rsidRPr="00235EAB">
        <w:rPr>
          <w:rFonts w:ascii="Comic Sans MS" w:hAnsi="Comic Sans MS"/>
          <w:b/>
          <w:u w:val="single"/>
        </w:rPr>
        <w:t>Required textbooks</w:t>
      </w:r>
      <w:r w:rsidRPr="00235EAB">
        <w:rPr>
          <w:rFonts w:ascii="Comic Sans MS" w:hAnsi="Comic Sans MS"/>
          <w:b/>
        </w:rPr>
        <w:t>:</w:t>
      </w:r>
    </w:p>
    <w:p w14:paraId="72DCFB30" w14:textId="6D9DDE50" w:rsidR="00BD0D30" w:rsidRPr="00235EAB" w:rsidRDefault="00BD0D30" w:rsidP="00BD0D3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5EAB">
        <w:rPr>
          <w:rFonts w:ascii="Comic Sans MS" w:hAnsi="Comic Sans MS"/>
        </w:rPr>
        <w:t xml:space="preserve">Touhy, T &amp; Jett, K. </w:t>
      </w:r>
      <w:r w:rsidRPr="00235EAB">
        <w:rPr>
          <w:rFonts w:ascii="Comic Sans MS" w:hAnsi="Comic Sans MS"/>
          <w:b/>
        </w:rPr>
        <w:t>(20</w:t>
      </w:r>
      <w:r w:rsidR="00F2459E">
        <w:rPr>
          <w:rFonts w:ascii="Comic Sans MS" w:hAnsi="Comic Sans MS"/>
          <w:b/>
        </w:rPr>
        <w:t>20</w:t>
      </w:r>
      <w:r w:rsidRPr="00235EAB">
        <w:rPr>
          <w:rFonts w:ascii="Comic Sans MS" w:hAnsi="Comic Sans MS"/>
          <w:b/>
        </w:rPr>
        <w:t>).</w:t>
      </w:r>
      <w:r w:rsidRPr="00235EAB">
        <w:rPr>
          <w:rFonts w:ascii="Comic Sans MS" w:hAnsi="Comic Sans MS"/>
        </w:rPr>
        <w:t xml:space="preserve">  Ebersole and Hess’ </w:t>
      </w:r>
      <w:r w:rsidRPr="00235EAB">
        <w:rPr>
          <w:rFonts w:ascii="Comic Sans MS" w:hAnsi="Comic Sans MS"/>
          <w:i/>
        </w:rPr>
        <w:t>Toward Healthy Aging</w:t>
      </w:r>
      <w:r w:rsidRPr="00235EAB">
        <w:rPr>
          <w:rFonts w:ascii="Comic Sans MS" w:hAnsi="Comic Sans MS"/>
        </w:rPr>
        <w:t xml:space="preserve"> </w:t>
      </w:r>
      <w:r w:rsidRPr="00A25671">
        <w:rPr>
          <w:rFonts w:ascii="Comic Sans MS" w:hAnsi="Comic Sans MS"/>
          <w:highlight w:val="yellow"/>
        </w:rPr>
        <w:t>(</w:t>
      </w:r>
      <w:r w:rsidR="00543A7E">
        <w:rPr>
          <w:rFonts w:ascii="Comic Sans MS" w:hAnsi="Comic Sans MS"/>
          <w:highlight w:val="yellow"/>
        </w:rPr>
        <w:t>10</w:t>
      </w:r>
      <w:r w:rsidRPr="00A25671">
        <w:rPr>
          <w:rFonts w:ascii="Comic Sans MS" w:hAnsi="Comic Sans MS"/>
          <w:highlight w:val="yellow"/>
          <w:vertAlign w:val="superscript"/>
        </w:rPr>
        <w:t>th</w:t>
      </w:r>
      <w:r w:rsidRPr="00A25671">
        <w:rPr>
          <w:rFonts w:ascii="Comic Sans MS" w:hAnsi="Comic Sans MS"/>
          <w:highlight w:val="yellow"/>
        </w:rPr>
        <w:t xml:space="preserve"> ed.).</w:t>
      </w:r>
      <w:r w:rsidRPr="00235EAB">
        <w:rPr>
          <w:rFonts w:ascii="Comic Sans MS" w:hAnsi="Comic Sans MS"/>
          <w:color w:val="0000FF"/>
        </w:rPr>
        <w:t xml:space="preserve">  </w:t>
      </w:r>
      <w:r w:rsidRPr="00235EAB">
        <w:rPr>
          <w:rFonts w:ascii="Comic Sans MS" w:hAnsi="Comic Sans MS"/>
        </w:rPr>
        <w:t xml:space="preserve">Elsevier: St. Louis. </w:t>
      </w:r>
    </w:p>
    <w:p w14:paraId="229D5F5E" w14:textId="7CA4A552" w:rsidR="00BD0D30" w:rsidRPr="00235EAB" w:rsidRDefault="00BD0D30" w:rsidP="00BD0D3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235EAB">
        <w:rPr>
          <w:rFonts w:ascii="Comic Sans MS" w:hAnsi="Comic Sans MS"/>
        </w:rPr>
        <w:t>Ignativicius</w:t>
      </w:r>
      <w:proofErr w:type="spellEnd"/>
      <w:r w:rsidRPr="00235EAB">
        <w:rPr>
          <w:rFonts w:ascii="Comic Sans MS" w:hAnsi="Comic Sans MS"/>
        </w:rPr>
        <w:t xml:space="preserve">, D, Workman, M &amp; Rebar, C. (2018).  </w:t>
      </w:r>
      <w:r w:rsidRPr="00235EAB">
        <w:rPr>
          <w:rFonts w:ascii="Comic Sans MS" w:hAnsi="Comic Sans MS"/>
          <w:i/>
        </w:rPr>
        <w:t xml:space="preserve">Medical-Surgical Nursing: Concepts for Interprofessional Collaborative Care </w:t>
      </w:r>
      <w:r w:rsidRPr="00235EAB">
        <w:rPr>
          <w:rFonts w:ascii="Comic Sans MS" w:hAnsi="Comic Sans MS"/>
        </w:rPr>
        <w:t>(9</w:t>
      </w:r>
      <w:r w:rsidRPr="00235EAB">
        <w:rPr>
          <w:rFonts w:ascii="Comic Sans MS" w:hAnsi="Comic Sans MS"/>
          <w:vertAlign w:val="superscript"/>
        </w:rPr>
        <w:t>th</w:t>
      </w:r>
      <w:r w:rsidRPr="00235EAB">
        <w:rPr>
          <w:rFonts w:ascii="Comic Sans MS" w:hAnsi="Comic Sans MS"/>
        </w:rPr>
        <w:t xml:space="preserve"> ed.).  Elsevier: St. Louis.</w:t>
      </w:r>
    </w:p>
    <w:p w14:paraId="5367336C" w14:textId="32C5C51B" w:rsidR="00BD0D30" w:rsidRPr="00235EAB" w:rsidRDefault="00BD0D30" w:rsidP="00BD0D30">
      <w:pPr>
        <w:rPr>
          <w:rFonts w:ascii="Comic Sans MS" w:hAnsi="Comic Sans MS"/>
        </w:rPr>
      </w:pPr>
    </w:p>
    <w:p w14:paraId="4B89E0CA" w14:textId="77777777" w:rsidR="00BD0D30" w:rsidRPr="00235EAB" w:rsidRDefault="00BD0D3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Recommended textbook</w:t>
      </w:r>
      <w:r w:rsidRPr="00235EAB">
        <w:rPr>
          <w:rFonts w:ascii="Comic Sans MS" w:hAnsi="Comic Sans MS"/>
          <w:b/>
        </w:rPr>
        <w:t xml:space="preserve">:  </w:t>
      </w:r>
      <w:r w:rsidRPr="00235EAB">
        <w:rPr>
          <w:rFonts w:ascii="Comic Sans MS" w:hAnsi="Comic Sans MS"/>
        </w:rPr>
        <w:t xml:space="preserve">Any pathophysiology text is </w:t>
      </w:r>
      <w:r w:rsidRPr="00235EAB">
        <w:rPr>
          <w:rFonts w:ascii="Comic Sans MS" w:hAnsi="Comic Sans MS"/>
          <w:b/>
          <w:color w:val="FF0000"/>
          <w:u w:val="single"/>
        </w:rPr>
        <w:t>highly</w:t>
      </w:r>
      <w:r w:rsidRPr="00235EAB">
        <w:rPr>
          <w:rFonts w:ascii="Comic Sans MS" w:hAnsi="Comic Sans MS"/>
        </w:rPr>
        <w:t xml:space="preserve"> recommended!</w:t>
      </w:r>
    </w:p>
    <w:p w14:paraId="03FCAF5A" w14:textId="77777777" w:rsidR="00BD0D30" w:rsidRPr="00235EAB" w:rsidRDefault="00BD0D30" w:rsidP="00BD0D30">
      <w:pPr>
        <w:rPr>
          <w:rFonts w:ascii="Comic Sans MS" w:hAnsi="Comic Sans MS"/>
          <w:b/>
          <w:sz w:val="28"/>
        </w:rPr>
      </w:pPr>
    </w:p>
    <w:p w14:paraId="6054CAD8" w14:textId="7DE4C919" w:rsidR="00BD0D30" w:rsidRPr="00A25671" w:rsidRDefault="00BD0D30" w:rsidP="00A25671">
      <w:pPr>
        <w:jc w:val="center"/>
        <w:rPr>
          <w:rFonts w:ascii="Comic Sans MS" w:hAnsi="Comic Sans MS"/>
          <w:b/>
          <w:sz w:val="28"/>
        </w:rPr>
      </w:pPr>
      <w:r w:rsidRPr="00235EAB">
        <w:rPr>
          <w:rFonts w:ascii="Comic Sans MS" w:hAnsi="Comic Sans MS"/>
          <w:b/>
          <w:sz w:val="28"/>
        </w:rPr>
        <w:t>WEEK-BY-WEEK READING/PREPARATION:</w:t>
      </w:r>
    </w:p>
    <w:p w14:paraId="2FF6B270" w14:textId="77777777" w:rsidR="00BD0D30" w:rsidRPr="00235EAB" w:rsidRDefault="00BD0D30" w:rsidP="00BD0D30">
      <w:pPr>
        <w:rPr>
          <w:rFonts w:ascii="Comic Sans MS" w:hAnsi="Comic Sans MS"/>
          <w:b/>
          <w:u w:val="single"/>
        </w:rPr>
      </w:pPr>
      <w:r w:rsidRPr="00235EAB">
        <w:rPr>
          <w:rFonts w:ascii="Comic Sans MS" w:hAnsi="Comic Sans MS"/>
          <w:b/>
          <w:u w:val="single"/>
        </w:rPr>
        <w:t xml:space="preserve">KEY: </w:t>
      </w:r>
    </w:p>
    <w:p w14:paraId="262830BB" w14:textId="1B0E08DA" w:rsidR="00BD0D30" w:rsidRPr="00235EAB" w:rsidRDefault="00BD0D3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ab/>
        <w:t xml:space="preserve">T = Touhy &amp; Jett. (Toward Healthy Aging, </w:t>
      </w:r>
      <w:r w:rsidR="006765CA">
        <w:rPr>
          <w:rFonts w:ascii="Comic Sans MS" w:hAnsi="Comic Sans MS"/>
        </w:rPr>
        <w:t>10</w:t>
      </w:r>
      <w:r w:rsidRPr="00235EAB">
        <w:rPr>
          <w:rFonts w:ascii="Comic Sans MS" w:hAnsi="Comic Sans MS"/>
          <w:vertAlign w:val="superscript"/>
        </w:rPr>
        <w:t>th</w:t>
      </w:r>
      <w:r w:rsidRPr="00235EAB">
        <w:rPr>
          <w:rFonts w:ascii="Comic Sans MS" w:hAnsi="Comic Sans MS"/>
        </w:rPr>
        <w:t xml:space="preserve"> </w:t>
      </w:r>
      <w:proofErr w:type="spellStart"/>
      <w:r w:rsidRPr="00235EAB">
        <w:rPr>
          <w:rFonts w:ascii="Comic Sans MS" w:hAnsi="Comic Sans MS"/>
        </w:rPr>
        <w:t>ed</w:t>
      </w:r>
      <w:proofErr w:type="spellEnd"/>
      <w:r w:rsidRPr="00235EAB">
        <w:rPr>
          <w:rFonts w:ascii="Comic Sans MS" w:hAnsi="Comic Sans MS"/>
        </w:rPr>
        <w:t>)</w:t>
      </w:r>
    </w:p>
    <w:p w14:paraId="6EE238B1" w14:textId="77777777" w:rsidR="00BD0D30" w:rsidRPr="00235EAB" w:rsidRDefault="00BD0D3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ab/>
        <w:t>Ig = Ignatavicius &amp; Workman. (Med-</w:t>
      </w:r>
      <w:proofErr w:type="spellStart"/>
      <w:r w:rsidRPr="00235EAB">
        <w:rPr>
          <w:rFonts w:ascii="Comic Sans MS" w:hAnsi="Comic Sans MS"/>
        </w:rPr>
        <w:t>Surg</w:t>
      </w:r>
      <w:proofErr w:type="spellEnd"/>
      <w:r w:rsidRPr="00235EAB">
        <w:rPr>
          <w:rFonts w:ascii="Comic Sans MS" w:hAnsi="Comic Sans MS"/>
        </w:rPr>
        <w:t xml:space="preserve"> text, 9</w:t>
      </w:r>
      <w:r w:rsidRPr="00235EAB">
        <w:rPr>
          <w:rFonts w:ascii="Comic Sans MS" w:hAnsi="Comic Sans MS"/>
          <w:vertAlign w:val="superscript"/>
        </w:rPr>
        <w:t>th</w:t>
      </w:r>
      <w:r w:rsidRPr="00235EAB">
        <w:rPr>
          <w:rFonts w:ascii="Comic Sans MS" w:hAnsi="Comic Sans MS"/>
        </w:rPr>
        <w:t xml:space="preserve"> </w:t>
      </w:r>
      <w:proofErr w:type="spellStart"/>
      <w:r w:rsidRPr="00235EAB">
        <w:rPr>
          <w:rFonts w:ascii="Comic Sans MS" w:hAnsi="Comic Sans MS"/>
        </w:rPr>
        <w:t>ed</w:t>
      </w:r>
      <w:proofErr w:type="spellEnd"/>
      <w:r w:rsidRPr="00235EAB">
        <w:rPr>
          <w:rFonts w:ascii="Comic Sans MS" w:hAnsi="Comic Sans MS"/>
        </w:rPr>
        <w:t>)</w:t>
      </w:r>
    </w:p>
    <w:p w14:paraId="77A5D86E" w14:textId="03B671FA" w:rsidR="00BD0D30" w:rsidRPr="00235EAB" w:rsidRDefault="00BD0D30" w:rsidP="00BD0D30">
      <w:pPr>
        <w:rPr>
          <w:rFonts w:ascii="Comic Sans MS" w:hAnsi="Comic Sans MS"/>
        </w:rPr>
      </w:pPr>
    </w:p>
    <w:p w14:paraId="67E902C8" w14:textId="73F74796" w:rsidR="00C062C0" w:rsidRPr="00235EAB" w:rsidRDefault="00C062C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WEEK 1</w:t>
      </w:r>
      <w:r w:rsidR="007C61DD" w:rsidRPr="00235EAB">
        <w:rPr>
          <w:rFonts w:ascii="Comic Sans MS" w:hAnsi="Comic Sans MS"/>
        </w:rPr>
        <w:t xml:space="preserve"> –</w:t>
      </w:r>
      <w:r w:rsidR="00A25671">
        <w:rPr>
          <w:rFonts w:ascii="Comic Sans MS" w:hAnsi="Comic Sans MS"/>
        </w:rPr>
        <w:t xml:space="preserve"> F</w:t>
      </w:r>
      <w:r w:rsidR="007C61DD" w:rsidRPr="00235EAB">
        <w:rPr>
          <w:rFonts w:ascii="Comic Sans MS" w:hAnsi="Comic Sans MS"/>
        </w:rPr>
        <w:t>unctional</w:t>
      </w:r>
      <w:r w:rsidR="00235EAB">
        <w:rPr>
          <w:rFonts w:ascii="Comic Sans MS" w:hAnsi="Comic Sans MS"/>
        </w:rPr>
        <w:t xml:space="preserve"> assessment/status;</w:t>
      </w:r>
      <w:r w:rsidR="007C61DD" w:rsidRPr="00235EAB">
        <w:rPr>
          <w:rFonts w:ascii="Comic Sans MS" w:hAnsi="Comic Sans MS"/>
        </w:rPr>
        <w:t xml:space="preserve"> </w:t>
      </w:r>
      <w:r w:rsidR="00235EAB">
        <w:rPr>
          <w:rFonts w:ascii="Comic Sans MS" w:hAnsi="Comic Sans MS"/>
        </w:rPr>
        <w:t>Developmental</w:t>
      </w:r>
      <w:r w:rsidR="00220595" w:rsidRPr="00235EAB">
        <w:rPr>
          <w:rFonts w:ascii="Comic Sans MS" w:hAnsi="Comic Sans MS"/>
        </w:rPr>
        <w:t xml:space="preserve"> </w:t>
      </w:r>
      <w:r w:rsidR="00235EAB">
        <w:rPr>
          <w:rFonts w:ascii="Comic Sans MS" w:hAnsi="Comic Sans MS"/>
        </w:rPr>
        <w:t>S</w:t>
      </w:r>
      <w:r w:rsidR="00220595" w:rsidRPr="00235EAB">
        <w:rPr>
          <w:rFonts w:ascii="Comic Sans MS" w:hAnsi="Comic Sans MS"/>
        </w:rPr>
        <w:t>tage;</w:t>
      </w:r>
      <w:r w:rsidR="007C61DD" w:rsidRPr="00235EAB">
        <w:rPr>
          <w:rFonts w:ascii="Comic Sans MS" w:hAnsi="Comic Sans MS"/>
        </w:rPr>
        <w:t xml:space="preserve"> Aging and Disease</w:t>
      </w:r>
      <w:r w:rsidR="00141181" w:rsidRPr="00235EAB">
        <w:rPr>
          <w:rFonts w:ascii="Comic Sans MS" w:hAnsi="Comic Sans MS"/>
        </w:rPr>
        <w:t>;</w:t>
      </w:r>
      <w:r w:rsidR="007C61DD" w:rsidRPr="00235EAB">
        <w:rPr>
          <w:rFonts w:ascii="Comic Sans MS" w:hAnsi="Comic Sans MS"/>
        </w:rPr>
        <w:t xml:space="preserve"> Theories of Aging</w:t>
      </w:r>
      <w:r w:rsidR="00141181" w:rsidRPr="00235EAB">
        <w:rPr>
          <w:rFonts w:ascii="Comic Sans MS" w:hAnsi="Comic Sans MS"/>
        </w:rPr>
        <w:t>;</w:t>
      </w:r>
      <w:r w:rsidR="007C61DD" w:rsidRPr="00235EAB">
        <w:rPr>
          <w:rFonts w:ascii="Comic Sans MS" w:hAnsi="Comic Sans MS"/>
        </w:rPr>
        <w:t xml:space="preserve"> </w:t>
      </w:r>
      <w:proofErr w:type="spellStart"/>
      <w:r w:rsidR="007C61DD" w:rsidRPr="00235EAB">
        <w:rPr>
          <w:rFonts w:ascii="Comic Sans MS" w:hAnsi="Comic Sans MS"/>
        </w:rPr>
        <w:t>Ethnogeriatrics</w:t>
      </w:r>
      <w:proofErr w:type="spellEnd"/>
      <w:r w:rsidR="00141181" w:rsidRPr="00235EAB">
        <w:rPr>
          <w:rFonts w:ascii="Comic Sans MS" w:hAnsi="Comic Sans MS"/>
        </w:rPr>
        <w:t>;</w:t>
      </w:r>
      <w:r w:rsidR="007C61DD" w:rsidRPr="00235EAB">
        <w:rPr>
          <w:rFonts w:ascii="Comic Sans MS" w:hAnsi="Comic Sans MS"/>
        </w:rPr>
        <w:t xml:space="preserve"> Health Literacy</w:t>
      </w:r>
      <w:r w:rsidR="00A25671">
        <w:rPr>
          <w:rFonts w:ascii="Comic Sans MS" w:hAnsi="Comic Sans MS"/>
        </w:rPr>
        <w:t xml:space="preserve">; </w:t>
      </w:r>
      <w:r w:rsidR="00A25671" w:rsidRPr="00235EAB">
        <w:rPr>
          <w:rFonts w:ascii="Comic Sans MS" w:hAnsi="Comic Sans MS"/>
        </w:rPr>
        <w:t xml:space="preserve">Age-related changes </w:t>
      </w:r>
      <w:r w:rsidR="0055039D">
        <w:rPr>
          <w:rFonts w:ascii="Comic Sans MS" w:hAnsi="Comic Sans MS"/>
        </w:rPr>
        <w:t>overview</w:t>
      </w:r>
    </w:p>
    <w:p w14:paraId="4FD00FB9" w14:textId="7BF807EA" w:rsidR="00C062C0" w:rsidRPr="00235EAB" w:rsidRDefault="00C062C0" w:rsidP="00BD0D30">
      <w:pPr>
        <w:rPr>
          <w:rFonts w:ascii="Comic Sans MS" w:hAnsi="Comic Sans MS"/>
        </w:rPr>
      </w:pPr>
    </w:p>
    <w:p w14:paraId="7554A8CC" w14:textId="734327A2" w:rsidR="00C062C0" w:rsidRPr="00235EAB" w:rsidRDefault="00C062C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</w:t>
      </w:r>
      <w:r w:rsidR="009A4C07">
        <w:rPr>
          <w:rFonts w:ascii="Comic Sans MS" w:hAnsi="Comic Sans MS"/>
        </w:rPr>
        <w:t xml:space="preserve"> </w:t>
      </w:r>
      <w:r w:rsidRPr="00235EAB">
        <w:rPr>
          <w:rFonts w:ascii="Comic Sans MS" w:hAnsi="Comic Sans MS"/>
        </w:rPr>
        <w:t>1, pages 1-11</w:t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="00443256" w:rsidRPr="00235EAB">
        <w:rPr>
          <w:rFonts w:ascii="Comic Sans MS" w:hAnsi="Comic Sans MS"/>
        </w:rPr>
        <w:t>T</w:t>
      </w:r>
      <w:r w:rsidR="00443256" w:rsidRPr="00235EAB">
        <w:rPr>
          <w:rFonts w:ascii="Comic Sans MS" w:hAnsi="Comic Sans MS"/>
        </w:rPr>
        <w:tab/>
        <w:t>Ch. 11, pages 13</w:t>
      </w:r>
      <w:r w:rsidR="00FB11AD">
        <w:rPr>
          <w:rFonts w:ascii="Comic Sans MS" w:hAnsi="Comic Sans MS"/>
        </w:rPr>
        <w:t>2</w:t>
      </w:r>
      <w:r w:rsidR="00443256" w:rsidRPr="00235EAB">
        <w:rPr>
          <w:rFonts w:ascii="Comic Sans MS" w:hAnsi="Comic Sans MS"/>
        </w:rPr>
        <w:t>-1</w:t>
      </w:r>
      <w:r w:rsidR="00FB11AD">
        <w:rPr>
          <w:rFonts w:ascii="Comic Sans MS" w:hAnsi="Comic Sans MS"/>
        </w:rPr>
        <w:t>42</w:t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</w:p>
    <w:p w14:paraId="6A62C4B2" w14:textId="4EC59ECA" w:rsidR="00C062C0" w:rsidRPr="00235EAB" w:rsidRDefault="00735676" w:rsidP="00BD0D30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3, pages 3</w:t>
      </w:r>
      <w:r w:rsidR="003D54EC">
        <w:rPr>
          <w:rFonts w:ascii="Comic Sans MS" w:hAnsi="Comic Sans MS"/>
        </w:rPr>
        <w:t>2</w:t>
      </w:r>
      <w:r>
        <w:rPr>
          <w:rFonts w:ascii="Comic Sans MS" w:hAnsi="Comic Sans MS"/>
        </w:rPr>
        <w:t>-3</w:t>
      </w:r>
      <w:r w:rsidR="003D54EC">
        <w:rPr>
          <w:rFonts w:ascii="Comic Sans MS" w:hAnsi="Comic Sans MS"/>
        </w:rPr>
        <w:t>9</w:t>
      </w:r>
      <w:r w:rsidR="00C062C0" w:rsidRPr="00235EAB">
        <w:rPr>
          <w:rFonts w:ascii="Comic Sans MS" w:hAnsi="Comic Sans MS"/>
        </w:rPr>
        <w:tab/>
      </w:r>
      <w:r w:rsidR="00C062C0" w:rsidRPr="00235EAB">
        <w:rPr>
          <w:rFonts w:ascii="Comic Sans MS" w:hAnsi="Comic Sans MS"/>
        </w:rPr>
        <w:tab/>
      </w:r>
      <w:r w:rsidR="00C062C0" w:rsidRPr="00235EAB">
        <w:rPr>
          <w:rFonts w:ascii="Comic Sans MS" w:hAnsi="Comic Sans MS"/>
        </w:rPr>
        <w:tab/>
      </w:r>
      <w:r w:rsidR="00443256" w:rsidRPr="00235EAB">
        <w:rPr>
          <w:rFonts w:ascii="Comic Sans MS" w:hAnsi="Comic Sans MS"/>
        </w:rPr>
        <w:t>T</w:t>
      </w:r>
      <w:r w:rsidR="00443256" w:rsidRPr="00235EAB">
        <w:rPr>
          <w:rFonts w:ascii="Comic Sans MS" w:hAnsi="Comic Sans MS"/>
        </w:rPr>
        <w:tab/>
        <w:t>Ch. 12, pages 14</w:t>
      </w:r>
      <w:r w:rsidR="00FB11AD">
        <w:rPr>
          <w:rFonts w:ascii="Comic Sans MS" w:hAnsi="Comic Sans MS"/>
        </w:rPr>
        <w:t>5</w:t>
      </w:r>
      <w:r w:rsidR="00443256" w:rsidRPr="00235EAB">
        <w:rPr>
          <w:rFonts w:ascii="Comic Sans MS" w:hAnsi="Comic Sans MS"/>
        </w:rPr>
        <w:t>-1</w:t>
      </w:r>
      <w:r w:rsidR="00FB11AD">
        <w:rPr>
          <w:rFonts w:ascii="Comic Sans MS" w:hAnsi="Comic Sans MS"/>
        </w:rPr>
        <w:t>52</w:t>
      </w:r>
      <w:r>
        <w:rPr>
          <w:rFonts w:ascii="Comic Sans MS" w:hAnsi="Comic Sans MS"/>
        </w:rPr>
        <w:tab/>
      </w:r>
    </w:p>
    <w:p w14:paraId="5F2CD1A6" w14:textId="53C91616" w:rsidR="00573349" w:rsidRDefault="00735676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4, pages 4</w:t>
      </w:r>
      <w:r w:rsidR="003D54EC">
        <w:rPr>
          <w:rFonts w:ascii="Comic Sans MS" w:hAnsi="Comic Sans MS"/>
        </w:rPr>
        <w:t>1</w:t>
      </w:r>
      <w:r w:rsidRPr="00235EAB">
        <w:rPr>
          <w:rFonts w:ascii="Comic Sans MS" w:hAnsi="Comic Sans MS"/>
        </w:rPr>
        <w:t>-5</w:t>
      </w:r>
      <w:r w:rsidR="003D54EC">
        <w:rPr>
          <w:rFonts w:ascii="Comic Sans MS" w:hAnsi="Comic Sans MS"/>
        </w:rPr>
        <w:t>3</w:t>
      </w:r>
      <w:r w:rsidR="00F205A7">
        <w:rPr>
          <w:rFonts w:ascii="Comic Sans MS" w:hAnsi="Comic Sans MS"/>
        </w:rPr>
        <w:tab/>
      </w:r>
      <w:r w:rsidR="00F205A7">
        <w:rPr>
          <w:rFonts w:ascii="Comic Sans MS" w:hAnsi="Comic Sans MS"/>
        </w:rPr>
        <w:tab/>
      </w:r>
      <w:r w:rsidR="00F205A7">
        <w:rPr>
          <w:rFonts w:ascii="Comic Sans MS" w:hAnsi="Comic Sans MS"/>
        </w:rPr>
        <w:tab/>
      </w:r>
      <w:r w:rsidR="00443256" w:rsidRPr="00235EAB">
        <w:rPr>
          <w:rFonts w:ascii="Comic Sans MS" w:hAnsi="Comic Sans MS"/>
        </w:rPr>
        <w:t>T</w:t>
      </w:r>
      <w:r w:rsidR="00443256" w:rsidRPr="00235EAB">
        <w:rPr>
          <w:rFonts w:ascii="Comic Sans MS" w:hAnsi="Comic Sans MS"/>
        </w:rPr>
        <w:tab/>
        <w:t>Ch. 13, pages 15</w:t>
      </w:r>
      <w:r w:rsidR="00FB11AD">
        <w:rPr>
          <w:rFonts w:ascii="Comic Sans MS" w:hAnsi="Comic Sans MS"/>
        </w:rPr>
        <w:t>4</w:t>
      </w:r>
      <w:r w:rsidR="00443256" w:rsidRPr="00235EAB">
        <w:rPr>
          <w:rFonts w:ascii="Comic Sans MS" w:hAnsi="Comic Sans MS"/>
        </w:rPr>
        <w:t>-15</w:t>
      </w:r>
      <w:r w:rsidR="00FB11AD">
        <w:rPr>
          <w:rFonts w:ascii="Comic Sans MS" w:hAnsi="Comic Sans MS"/>
        </w:rPr>
        <w:t>8</w:t>
      </w:r>
      <w:r w:rsidR="00443256" w:rsidRPr="00235EAB">
        <w:rPr>
          <w:rFonts w:ascii="Comic Sans MS" w:hAnsi="Comic Sans MS"/>
        </w:rPr>
        <w:t>, 16</w:t>
      </w:r>
      <w:r w:rsidR="00FB11AD">
        <w:rPr>
          <w:rFonts w:ascii="Comic Sans MS" w:hAnsi="Comic Sans MS"/>
        </w:rPr>
        <w:t>2</w:t>
      </w:r>
      <w:r w:rsidR="00443256" w:rsidRPr="00235EAB">
        <w:rPr>
          <w:rFonts w:ascii="Comic Sans MS" w:hAnsi="Comic Sans MS"/>
        </w:rPr>
        <w:t>-16</w:t>
      </w:r>
      <w:r w:rsidR="00FB11AD">
        <w:rPr>
          <w:rFonts w:ascii="Comic Sans MS" w:hAnsi="Comic Sans MS"/>
        </w:rPr>
        <w:t>9</w:t>
      </w:r>
    </w:p>
    <w:p w14:paraId="7F3DF74A" w14:textId="4500E353" w:rsidR="00C062C0" w:rsidRPr="00235EAB" w:rsidRDefault="00C062C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5, pages 5</w:t>
      </w:r>
      <w:r w:rsidR="003D54EC">
        <w:rPr>
          <w:rFonts w:ascii="Comic Sans MS" w:hAnsi="Comic Sans MS"/>
        </w:rPr>
        <w:t>6</w:t>
      </w:r>
      <w:r w:rsidRPr="00235EAB">
        <w:rPr>
          <w:rFonts w:ascii="Comic Sans MS" w:hAnsi="Comic Sans MS"/>
        </w:rPr>
        <w:t>-6</w:t>
      </w:r>
      <w:r w:rsidR="003D54EC">
        <w:rPr>
          <w:rFonts w:ascii="Comic Sans MS" w:hAnsi="Comic Sans MS"/>
        </w:rPr>
        <w:t>5</w:t>
      </w:r>
      <w:r w:rsidRPr="00235EAB">
        <w:rPr>
          <w:rFonts w:ascii="Comic Sans MS" w:hAnsi="Comic Sans MS"/>
        </w:rPr>
        <w:tab/>
      </w:r>
      <w:r w:rsidR="003D54EC">
        <w:rPr>
          <w:rFonts w:ascii="Comic Sans MS" w:hAnsi="Comic Sans MS"/>
          <w:sz w:val="18"/>
          <w:szCs w:val="18"/>
        </w:rPr>
        <w:t xml:space="preserve"> </w:t>
      </w:r>
      <w:r w:rsidR="003D54EC">
        <w:rPr>
          <w:rFonts w:ascii="Comic Sans MS" w:hAnsi="Comic Sans MS"/>
          <w:sz w:val="18"/>
          <w:szCs w:val="18"/>
        </w:rPr>
        <w:tab/>
      </w:r>
      <w:r w:rsidRPr="00235EAB">
        <w:rPr>
          <w:rFonts w:ascii="Comic Sans MS" w:hAnsi="Comic Sans MS"/>
        </w:rPr>
        <w:tab/>
        <w:t>T</w:t>
      </w:r>
      <w:r w:rsidRPr="00235EAB">
        <w:rPr>
          <w:rFonts w:ascii="Comic Sans MS" w:hAnsi="Comic Sans MS"/>
        </w:rPr>
        <w:tab/>
        <w:t xml:space="preserve">Ch. </w:t>
      </w:r>
      <w:r w:rsidR="00443256">
        <w:rPr>
          <w:rFonts w:ascii="Comic Sans MS" w:hAnsi="Comic Sans MS"/>
        </w:rPr>
        <w:t>33, pages 4</w:t>
      </w:r>
      <w:r w:rsidR="00157A66">
        <w:rPr>
          <w:rFonts w:ascii="Comic Sans MS" w:hAnsi="Comic Sans MS"/>
        </w:rPr>
        <w:t>34</w:t>
      </w:r>
      <w:r w:rsidR="00443256">
        <w:rPr>
          <w:rFonts w:ascii="Comic Sans MS" w:hAnsi="Comic Sans MS"/>
        </w:rPr>
        <w:t>-4</w:t>
      </w:r>
      <w:r w:rsidR="00157A66">
        <w:rPr>
          <w:rFonts w:ascii="Comic Sans MS" w:hAnsi="Comic Sans MS"/>
        </w:rPr>
        <w:t>35</w:t>
      </w:r>
    </w:p>
    <w:p w14:paraId="5CD800DD" w14:textId="5FDEC040" w:rsidR="007C61DD" w:rsidRDefault="00443256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6, pages 6</w:t>
      </w:r>
      <w:r w:rsidR="003D54EC">
        <w:rPr>
          <w:rFonts w:ascii="Comic Sans MS" w:hAnsi="Comic Sans MS"/>
        </w:rPr>
        <w:t>8</w:t>
      </w:r>
      <w:r w:rsidRPr="00235EAB">
        <w:rPr>
          <w:rFonts w:ascii="Comic Sans MS" w:hAnsi="Comic Sans MS"/>
        </w:rPr>
        <w:t>-7</w:t>
      </w:r>
      <w:r w:rsidR="003D54EC">
        <w:rPr>
          <w:rFonts w:ascii="Comic Sans MS" w:hAnsi="Comic Sans MS"/>
        </w:rPr>
        <w:t>4</w:t>
      </w:r>
    </w:p>
    <w:p w14:paraId="51199669" w14:textId="77777777" w:rsidR="00265EA9" w:rsidRPr="00265EA9" w:rsidRDefault="00265EA9" w:rsidP="00265EA9">
      <w:pPr>
        <w:rPr>
          <w:rFonts w:ascii="Comic Sans MS" w:hAnsi="Comic Sans MS"/>
          <w:i/>
        </w:rPr>
      </w:pPr>
      <w:r w:rsidRPr="00265EA9">
        <w:rPr>
          <w:rFonts w:ascii="Comic Sans MS" w:hAnsi="Comic Sans MS"/>
          <w:i/>
        </w:rPr>
        <w:t xml:space="preserve">Bonus!  </w:t>
      </w:r>
      <w:proofErr w:type="gramStart"/>
      <w:r w:rsidRPr="00265EA9">
        <w:rPr>
          <w:rFonts w:ascii="Comic Sans MS" w:hAnsi="Comic Sans MS"/>
          <w:i/>
        </w:rPr>
        <w:t>T  Ch.</w:t>
      </w:r>
      <w:proofErr w:type="gramEnd"/>
      <w:r w:rsidRPr="00265EA9">
        <w:rPr>
          <w:rFonts w:ascii="Comic Sans MS" w:hAnsi="Comic Sans MS"/>
          <w:i/>
        </w:rPr>
        <w:t xml:space="preserve"> 34, pages 463-478</w:t>
      </w:r>
    </w:p>
    <w:p w14:paraId="2FC34D0A" w14:textId="32B4FCEF" w:rsidR="00443256" w:rsidRDefault="00C82327" w:rsidP="00BD0D3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349EFE2" w14:textId="410E856E" w:rsidR="00992870" w:rsidRPr="00235EAB" w:rsidRDefault="00992870" w:rsidP="00BD0D30">
      <w:pPr>
        <w:rPr>
          <w:rFonts w:ascii="Comic Sans MS" w:hAnsi="Comic Sans MS"/>
        </w:rPr>
      </w:pPr>
      <w:r w:rsidRPr="00992870">
        <w:rPr>
          <w:rFonts w:ascii="Comic Sans MS" w:hAnsi="Comic Sans MS"/>
          <w:b/>
          <w:color w:val="0070C0"/>
        </w:rPr>
        <w:t>Case study:</w:t>
      </w:r>
      <w:r w:rsidRPr="00992870">
        <w:rPr>
          <w:rFonts w:ascii="Comic Sans MS" w:hAnsi="Comic Sans MS"/>
          <w:color w:val="0070C0"/>
        </w:rPr>
        <w:t xml:space="preserve"> </w:t>
      </w:r>
      <w:r>
        <w:rPr>
          <w:rFonts w:ascii="Comic Sans MS" w:hAnsi="Comic Sans MS"/>
        </w:rPr>
        <w:t>NONE</w:t>
      </w:r>
    </w:p>
    <w:p w14:paraId="2DC7974B" w14:textId="5D03F4A2" w:rsidR="007C61DD" w:rsidRPr="00235EAB" w:rsidRDefault="007C61DD" w:rsidP="00BD0D30">
      <w:pPr>
        <w:rPr>
          <w:rFonts w:ascii="Comic Sans MS" w:hAnsi="Comic Sans MS"/>
        </w:rPr>
      </w:pPr>
    </w:p>
    <w:p w14:paraId="7BCCC343" w14:textId="302D9D93" w:rsidR="007C61DD" w:rsidRPr="00235EAB" w:rsidRDefault="007C61DD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WEEK 2</w:t>
      </w:r>
      <w:r w:rsidRPr="00235EAB">
        <w:rPr>
          <w:rFonts w:ascii="Comic Sans MS" w:hAnsi="Comic Sans MS"/>
        </w:rPr>
        <w:t xml:space="preserve"> – </w:t>
      </w:r>
      <w:proofErr w:type="spellStart"/>
      <w:r w:rsidRPr="00235EAB">
        <w:rPr>
          <w:rFonts w:ascii="Comic Sans MS" w:hAnsi="Comic Sans MS"/>
        </w:rPr>
        <w:t>Gero</w:t>
      </w:r>
      <w:proofErr w:type="spellEnd"/>
      <w:r w:rsidRPr="00235EAB">
        <w:rPr>
          <w:rFonts w:ascii="Comic Sans MS" w:hAnsi="Comic Sans MS"/>
        </w:rPr>
        <w:t xml:space="preserve"> Nursing</w:t>
      </w:r>
      <w:r w:rsidR="00141181" w:rsidRPr="00235EAB">
        <w:rPr>
          <w:rFonts w:ascii="Comic Sans MS" w:hAnsi="Comic Sans MS"/>
        </w:rPr>
        <w:t>;</w:t>
      </w:r>
      <w:r w:rsidRPr="00235EAB">
        <w:rPr>
          <w:rFonts w:ascii="Comic Sans MS" w:hAnsi="Comic Sans MS"/>
        </w:rPr>
        <w:t xml:space="preserve"> </w:t>
      </w:r>
      <w:r w:rsidR="00A25671">
        <w:rPr>
          <w:rFonts w:ascii="Comic Sans MS" w:hAnsi="Comic Sans MS"/>
        </w:rPr>
        <w:t xml:space="preserve">Health Assessment, </w:t>
      </w:r>
      <w:r w:rsidR="00F205A7">
        <w:rPr>
          <w:rFonts w:ascii="Comic Sans MS" w:hAnsi="Comic Sans MS"/>
        </w:rPr>
        <w:t>Assessment of</w:t>
      </w:r>
      <w:r w:rsidR="00A321E0">
        <w:rPr>
          <w:rFonts w:ascii="Comic Sans MS" w:hAnsi="Comic Sans MS"/>
        </w:rPr>
        <w:t xml:space="preserve"> </w:t>
      </w:r>
      <w:r w:rsidRPr="00235EAB">
        <w:rPr>
          <w:rFonts w:ascii="Comic Sans MS" w:hAnsi="Comic Sans MS"/>
        </w:rPr>
        <w:t>Legal/Ethical topics common to care of older adults</w:t>
      </w:r>
      <w:r w:rsidR="00141181" w:rsidRPr="00235EAB">
        <w:rPr>
          <w:rFonts w:ascii="Comic Sans MS" w:hAnsi="Comic Sans MS"/>
        </w:rPr>
        <w:t>;</w:t>
      </w:r>
      <w:r w:rsidRPr="00235EAB">
        <w:rPr>
          <w:rFonts w:ascii="Comic Sans MS" w:hAnsi="Comic Sans MS"/>
        </w:rPr>
        <w:t xml:space="preserve"> </w:t>
      </w:r>
      <w:proofErr w:type="spellStart"/>
      <w:r w:rsidR="00A321E0">
        <w:rPr>
          <w:rFonts w:ascii="Comic Sans MS" w:hAnsi="Comic Sans MS"/>
        </w:rPr>
        <w:t>Geropharmacology</w:t>
      </w:r>
      <w:proofErr w:type="spellEnd"/>
      <w:r w:rsidR="00A321E0">
        <w:rPr>
          <w:rFonts w:ascii="Comic Sans MS" w:hAnsi="Comic Sans MS"/>
        </w:rPr>
        <w:t xml:space="preserve"> &amp; </w:t>
      </w:r>
      <w:r w:rsidRPr="00235EAB">
        <w:rPr>
          <w:rFonts w:ascii="Comic Sans MS" w:hAnsi="Comic Sans MS"/>
        </w:rPr>
        <w:t>Polypharmacy</w:t>
      </w:r>
      <w:r w:rsidR="00A25671" w:rsidRPr="00235EAB">
        <w:rPr>
          <w:rFonts w:ascii="Comic Sans MS" w:hAnsi="Comic Sans MS"/>
        </w:rPr>
        <w:t xml:space="preserve">; </w:t>
      </w:r>
      <w:r w:rsidRPr="00235EAB">
        <w:rPr>
          <w:rFonts w:ascii="Comic Sans MS" w:hAnsi="Comic Sans MS"/>
        </w:rPr>
        <w:t>Lab</w:t>
      </w:r>
      <w:r w:rsidR="00E01580">
        <w:rPr>
          <w:rFonts w:ascii="Comic Sans MS" w:hAnsi="Comic Sans MS"/>
        </w:rPr>
        <w:t>s</w:t>
      </w:r>
    </w:p>
    <w:p w14:paraId="5BDED6E5" w14:textId="0EE6E344" w:rsidR="007C61DD" w:rsidRPr="00235EAB" w:rsidRDefault="007C61DD" w:rsidP="00BD0D30">
      <w:pPr>
        <w:rPr>
          <w:rFonts w:ascii="Comic Sans MS" w:hAnsi="Comic Sans MS"/>
        </w:rPr>
      </w:pPr>
    </w:p>
    <w:p w14:paraId="70FBDA85" w14:textId="30B603CF" w:rsidR="00830A76" w:rsidRDefault="008F4072" w:rsidP="008F4072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2, pages 13-26</w:t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="001D0C4E" w:rsidRPr="00235EAB">
        <w:rPr>
          <w:rFonts w:ascii="Comic Sans MS" w:hAnsi="Comic Sans MS"/>
        </w:rPr>
        <w:t>T</w:t>
      </w:r>
      <w:r w:rsidR="001D0C4E" w:rsidRPr="00235EAB">
        <w:rPr>
          <w:rFonts w:ascii="Comic Sans MS" w:hAnsi="Comic Sans MS"/>
        </w:rPr>
        <w:tab/>
        <w:t>Ch. 9, pages 10</w:t>
      </w:r>
      <w:r w:rsidR="003D54EC">
        <w:rPr>
          <w:rFonts w:ascii="Comic Sans MS" w:hAnsi="Comic Sans MS"/>
        </w:rPr>
        <w:t>3</w:t>
      </w:r>
      <w:r w:rsidR="001D0C4E" w:rsidRPr="00235EAB">
        <w:rPr>
          <w:rFonts w:ascii="Comic Sans MS" w:hAnsi="Comic Sans MS"/>
        </w:rPr>
        <w:t>-11</w:t>
      </w:r>
      <w:r w:rsidR="003D54EC">
        <w:rPr>
          <w:rFonts w:ascii="Comic Sans MS" w:hAnsi="Comic Sans MS"/>
        </w:rPr>
        <w:t>4</w:t>
      </w:r>
    </w:p>
    <w:p w14:paraId="7F5CB3AD" w14:textId="46951CDD" w:rsidR="00F205A7" w:rsidRDefault="00F205A7" w:rsidP="008F4072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7, pages 7</w:t>
      </w:r>
      <w:r w:rsidR="00780858">
        <w:rPr>
          <w:rFonts w:ascii="Comic Sans MS" w:hAnsi="Comic Sans MS"/>
        </w:rPr>
        <w:t>7</w:t>
      </w:r>
      <w:r>
        <w:rPr>
          <w:rFonts w:ascii="Comic Sans MS" w:hAnsi="Comic Sans MS"/>
        </w:rPr>
        <w:t>-8</w:t>
      </w:r>
      <w:r w:rsidR="00780858">
        <w:rPr>
          <w:rFonts w:ascii="Comic Sans MS" w:hAnsi="Comic Sans MS"/>
        </w:rPr>
        <w:t>8</w:t>
      </w:r>
      <w:r w:rsidR="00A321E0">
        <w:rPr>
          <w:rFonts w:ascii="Comic Sans MS" w:hAnsi="Comic Sans MS"/>
        </w:rPr>
        <w:tab/>
      </w:r>
      <w:r w:rsidR="00A321E0">
        <w:rPr>
          <w:rFonts w:ascii="Comic Sans MS" w:hAnsi="Comic Sans MS"/>
        </w:rPr>
        <w:tab/>
      </w:r>
      <w:r w:rsidR="00A321E0">
        <w:rPr>
          <w:rFonts w:ascii="Comic Sans MS" w:hAnsi="Comic Sans MS"/>
        </w:rPr>
        <w:tab/>
      </w:r>
      <w:r w:rsidR="001D0C4E" w:rsidRPr="00235EAB">
        <w:rPr>
          <w:rFonts w:ascii="Comic Sans MS" w:hAnsi="Comic Sans MS"/>
        </w:rPr>
        <w:t>T</w:t>
      </w:r>
      <w:r w:rsidR="001D0C4E" w:rsidRPr="00235EAB">
        <w:rPr>
          <w:rFonts w:ascii="Comic Sans MS" w:hAnsi="Comic Sans MS"/>
        </w:rPr>
        <w:tab/>
        <w:t>Ch. 20, pages 26</w:t>
      </w:r>
      <w:r w:rsidR="00AF51EB">
        <w:rPr>
          <w:rFonts w:ascii="Comic Sans MS" w:hAnsi="Comic Sans MS"/>
        </w:rPr>
        <w:t>1</w:t>
      </w:r>
      <w:r w:rsidR="001D0C4E" w:rsidRPr="00235EAB">
        <w:rPr>
          <w:rFonts w:ascii="Comic Sans MS" w:hAnsi="Comic Sans MS"/>
        </w:rPr>
        <w:t>-27</w:t>
      </w:r>
      <w:r w:rsidR="00AF51EB">
        <w:rPr>
          <w:rFonts w:ascii="Comic Sans MS" w:hAnsi="Comic Sans MS"/>
        </w:rPr>
        <w:t>2</w:t>
      </w:r>
    </w:p>
    <w:p w14:paraId="18658BFE" w14:textId="5FB78928" w:rsidR="008F4072" w:rsidRPr="00235EAB" w:rsidRDefault="00830A76" w:rsidP="008F4072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 xml:space="preserve">Ch. 8, pages </w:t>
      </w:r>
      <w:r w:rsidR="003D54EC">
        <w:rPr>
          <w:rFonts w:ascii="Comic Sans MS" w:hAnsi="Comic Sans MS"/>
        </w:rPr>
        <w:t>91</w:t>
      </w:r>
      <w:r>
        <w:rPr>
          <w:rFonts w:ascii="Comic Sans MS" w:hAnsi="Comic Sans MS"/>
        </w:rPr>
        <w:t>-</w:t>
      </w:r>
      <w:r w:rsidR="003D54EC">
        <w:rPr>
          <w:rFonts w:ascii="Comic Sans MS" w:hAnsi="Comic Sans MS"/>
        </w:rPr>
        <w:t>1</w:t>
      </w:r>
      <w:r w:rsidR="00AF51EB">
        <w:rPr>
          <w:rFonts w:ascii="Comic Sans MS" w:hAnsi="Comic Sans MS"/>
        </w:rPr>
        <w:t>01</w:t>
      </w:r>
      <w:r w:rsidR="001D0C4E">
        <w:rPr>
          <w:rFonts w:ascii="Comic Sans MS" w:hAnsi="Comic Sans MS"/>
        </w:rPr>
        <w:tab/>
      </w:r>
      <w:r w:rsidR="001D0C4E">
        <w:rPr>
          <w:rFonts w:ascii="Comic Sans MS" w:hAnsi="Comic Sans MS"/>
        </w:rPr>
        <w:tab/>
      </w:r>
      <w:r w:rsidR="001D0C4E">
        <w:rPr>
          <w:rFonts w:ascii="Comic Sans MS" w:hAnsi="Comic Sans MS"/>
        </w:rPr>
        <w:tab/>
      </w:r>
      <w:r w:rsidR="001D0C4E" w:rsidRPr="00235EAB">
        <w:rPr>
          <w:rFonts w:ascii="Comic Sans MS" w:hAnsi="Comic Sans MS"/>
        </w:rPr>
        <w:t>T</w:t>
      </w:r>
      <w:r w:rsidR="001D0C4E" w:rsidRPr="00235EAB">
        <w:rPr>
          <w:rFonts w:ascii="Comic Sans MS" w:hAnsi="Comic Sans MS"/>
        </w:rPr>
        <w:tab/>
        <w:t>Ch. 31, pages 4</w:t>
      </w:r>
      <w:r w:rsidR="00AF51EB">
        <w:rPr>
          <w:rFonts w:ascii="Comic Sans MS" w:hAnsi="Comic Sans MS"/>
        </w:rPr>
        <w:t>0</w:t>
      </w:r>
      <w:r w:rsidR="001D0C4E" w:rsidRPr="00235EAB">
        <w:rPr>
          <w:rFonts w:ascii="Comic Sans MS" w:hAnsi="Comic Sans MS"/>
        </w:rPr>
        <w:t>7-4</w:t>
      </w:r>
      <w:r w:rsidR="00AF51EB">
        <w:rPr>
          <w:rFonts w:ascii="Comic Sans MS" w:hAnsi="Comic Sans MS"/>
        </w:rPr>
        <w:t>16</w:t>
      </w:r>
      <w:r w:rsidR="008F4072" w:rsidRPr="00235EAB">
        <w:rPr>
          <w:rFonts w:ascii="Comic Sans MS" w:hAnsi="Comic Sans MS"/>
        </w:rPr>
        <w:tab/>
      </w:r>
      <w:r w:rsidR="008F4072" w:rsidRPr="00235EAB">
        <w:rPr>
          <w:rFonts w:ascii="Comic Sans MS" w:hAnsi="Comic Sans MS"/>
        </w:rPr>
        <w:tab/>
      </w:r>
    </w:p>
    <w:p w14:paraId="3CF849FD" w14:textId="437563C1" w:rsidR="008F4072" w:rsidRDefault="008F4072" w:rsidP="008F4072">
      <w:pPr>
        <w:rPr>
          <w:rFonts w:ascii="Comic Sans MS" w:hAnsi="Comic Sans MS"/>
          <w:i/>
        </w:rPr>
      </w:pPr>
      <w:r w:rsidRPr="00235EAB">
        <w:rPr>
          <w:rFonts w:ascii="Comic Sans MS" w:hAnsi="Comic Sans MS"/>
          <w:i/>
        </w:rPr>
        <w:t>Bonus!  T</w:t>
      </w:r>
      <w:r w:rsidR="00A46363">
        <w:rPr>
          <w:rFonts w:ascii="Comic Sans MS" w:hAnsi="Comic Sans MS"/>
          <w:i/>
        </w:rPr>
        <w:t xml:space="preserve">   </w:t>
      </w:r>
      <w:r w:rsidRPr="00235EAB">
        <w:rPr>
          <w:rFonts w:ascii="Comic Sans MS" w:hAnsi="Comic Sans MS"/>
          <w:i/>
        </w:rPr>
        <w:t>Ch. 10, pages 11</w:t>
      </w:r>
      <w:r w:rsidR="003D54EC">
        <w:rPr>
          <w:rFonts w:ascii="Comic Sans MS" w:hAnsi="Comic Sans MS"/>
          <w:i/>
        </w:rPr>
        <w:t>7</w:t>
      </w:r>
      <w:r w:rsidRPr="00235EAB">
        <w:rPr>
          <w:rFonts w:ascii="Comic Sans MS" w:hAnsi="Comic Sans MS"/>
          <w:i/>
        </w:rPr>
        <w:t>-12</w:t>
      </w:r>
      <w:r w:rsidR="003D54EC">
        <w:rPr>
          <w:rFonts w:ascii="Comic Sans MS" w:hAnsi="Comic Sans MS"/>
          <w:i/>
        </w:rPr>
        <w:t>6</w:t>
      </w:r>
    </w:p>
    <w:p w14:paraId="3865AECF" w14:textId="2CB01AAE" w:rsidR="00A321E0" w:rsidRDefault="00A321E0" w:rsidP="008F4072">
      <w:pPr>
        <w:rPr>
          <w:rFonts w:ascii="Comic Sans MS" w:hAnsi="Comic Sans MS"/>
          <w:i/>
        </w:rPr>
      </w:pPr>
    </w:p>
    <w:p w14:paraId="7AFC3DEE" w14:textId="01A8588A" w:rsidR="003A2C5D" w:rsidRDefault="00992870" w:rsidP="008F4072">
      <w:pPr>
        <w:rPr>
          <w:rFonts w:ascii="Comic Sans MS" w:hAnsi="Comic Sans MS"/>
        </w:rPr>
      </w:pPr>
      <w:r>
        <w:rPr>
          <w:rFonts w:ascii="Comic Sans MS" w:hAnsi="Comic Sans MS"/>
          <w:b/>
          <w:color w:val="0070C0"/>
        </w:rPr>
        <w:t xml:space="preserve">Week 2 </w:t>
      </w:r>
      <w:r w:rsidR="003A2C5D" w:rsidRPr="00992870">
        <w:rPr>
          <w:rFonts w:ascii="Comic Sans MS" w:hAnsi="Comic Sans MS"/>
          <w:b/>
          <w:color w:val="0070C0"/>
        </w:rPr>
        <w:t>Case study:</w:t>
      </w:r>
      <w:r w:rsidR="003A2C5D" w:rsidRPr="00992870">
        <w:rPr>
          <w:rFonts w:ascii="Comic Sans MS" w:hAnsi="Comic Sans MS"/>
          <w:color w:val="0070C0"/>
        </w:rPr>
        <w:t xml:space="preserve">  </w:t>
      </w:r>
      <w:r w:rsidR="003A2C5D">
        <w:rPr>
          <w:rFonts w:ascii="Comic Sans MS" w:hAnsi="Comic Sans MS"/>
        </w:rPr>
        <w:t>GERO: Age-related risks</w:t>
      </w:r>
    </w:p>
    <w:p w14:paraId="32594DB2" w14:textId="77777777" w:rsidR="00A450ED" w:rsidRPr="003A2C5D" w:rsidRDefault="00A450ED" w:rsidP="008F4072">
      <w:pPr>
        <w:rPr>
          <w:rFonts w:ascii="Comic Sans MS" w:hAnsi="Comic Sans MS"/>
        </w:rPr>
      </w:pPr>
    </w:p>
    <w:p w14:paraId="69A093C3" w14:textId="51804337" w:rsidR="007C61DD" w:rsidRPr="0075072A" w:rsidRDefault="007C61DD" w:rsidP="00BD0D30">
      <w:pPr>
        <w:rPr>
          <w:rFonts w:ascii="Comic Sans MS" w:hAnsi="Comic Sans MS"/>
          <w:b/>
          <w:color w:val="FF0000"/>
        </w:rPr>
      </w:pPr>
      <w:r w:rsidRPr="00235EAB">
        <w:rPr>
          <w:rFonts w:ascii="Comic Sans MS" w:hAnsi="Comic Sans MS"/>
          <w:b/>
          <w:u w:val="single"/>
        </w:rPr>
        <w:lastRenderedPageBreak/>
        <w:t>WEEK 3</w:t>
      </w:r>
      <w:r w:rsidRPr="00235EAB">
        <w:rPr>
          <w:rFonts w:ascii="Comic Sans MS" w:hAnsi="Comic Sans MS"/>
        </w:rPr>
        <w:t xml:space="preserve"> </w:t>
      </w:r>
      <w:r w:rsidR="00AA2831" w:rsidRPr="00235EAB">
        <w:rPr>
          <w:rFonts w:ascii="Comic Sans MS" w:hAnsi="Comic Sans MS"/>
        </w:rPr>
        <w:t>–</w:t>
      </w:r>
      <w:r w:rsidR="0075072A">
        <w:rPr>
          <w:rFonts w:ascii="Comic Sans MS" w:hAnsi="Comic Sans MS"/>
        </w:rPr>
        <w:t xml:space="preserve">CHF, COPD </w:t>
      </w:r>
      <w:r w:rsidR="00AB136F" w:rsidRPr="00235EAB">
        <w:rPr>
          <w:rFonts w:ascii="Comic Sans MS" w:hAnsi="Comic Sans MS"/>
          <w:b/>
          <w:color w:val="FF0000"/>
          <w:u w:val="single"/>
        </w:rPr>
        <w:t>MIDTERM EXAM</w:t>
      </w:r>
      <w:r w:rsidR="0075072A">
        <w:rPr>
          <w:rFonts w:ascii="Comic Sans MS" w:hAnsi="Comic Sans MS"/>
          <w:b/>
          <w:color w:val="000000" w:themeColor="text1"/>
        </w:rPr>
        <w:t xml:space="preserve"> </w:t>
      </w:r>
      <w:r w:rsidR="0075072A" w:rsidRPr="0075072A">
        <w:rPr>
          <w:rFonts w:ascii="Comic Sans MS" w:hAnsi="Comic Sans MS"/>
          <w:b/>
          <w:color w:val="FF0000"/>
        </w:rPr>
        <w:t>(covers Weeks 1 through 3</w:t>
      </w:r>
      <w:r w:rsidR="006F63A7">
        <w:rPr>
          <w:rFonts w:ascii="Comic Sans MS" w:hAnsi="Comic Sans MS"/>
          <w:b/>
          <w:color w:val="FF0000"/>
        </w:rPr>
        <w:t>, 50 questions worth 100 pts</w:t>
      </w:r>
      <w:r w:rsidR="0075072A" w:rsidRPr="0075072A">
        <w:rPr>
          <w:rFonts w:ascii="Comic Sans MS" w:hAnsi="Comic Sans MS"/>
          <w:b/>
          <w:color w:val="FF0000"/>
        </w:rPr>
        <w:t>)</w:t>
      </w:r>
    </w:p>
    <w:p w14:paraId="3D474886" w14:textId="77777777" w:rsidR="00DD76CB" w:rsidRDefault="00DD76CB" w:rsidP="00BD0D30">
      <w:pPr>
        <w:rPr>
          <w:rFonts w:ascii="Comic Sans MS" w:hAnsi="Comic Sans MS"/>
        </w:rPr>
      </w:pPr>
    </w:p>
    <w:p w14:paraId="577AF778" w14:textId="593BE0AD" w:rsidR="000A754C" w:rsidRPr="00235EAB" w:rsidRDefault="009C34E7" w:rsidP="00DD76CB">
      <w:pPr>
        <w:rPr>
          <w:rFonts w:ascii="Comic Sans MS" w:hAnsi="Comic Sans MS"/>
          <w:b/>
          <w:u w:val="single"/>
        </w:rPr>
      </w:pPr>
      <w:r w:rsidRPr="00235EAB">
        <w:rPr>
          <w:rFonts w:ascii="Comic Sans MS" w:hAnsi="Comic Sans MS"/>
        </w:rPr>
        <w:t xml:space="preserve">T </w:t>
      </w:r>
      <w:r w:rsidRPr="00235EAB">
        <w:rPr>
          <w:rFonts w:ascii="Comic Sans MS" w:hAnsi="Comic Sans MS"/>
        </w:rPr>
        <w:tab/>
        <w:t>Ch. 22, pages 28</w:t>
      </w:r>
      <w:r w:rsidR="0008463F">
        <w:rPr>
          <w:rFonts w:ascii="Comic Sans MS" w:hAnsi="Comic Sans MS"/>
        </w:rPr>
        <w:t>0</w:t>
      </w:r>
      <w:r w:rsidRPr="00235EAB">
        <w:rPr>
          <w:rFonts w:ascii="Comic Sans MS" w:hAnsi="Comic Sans MS"/>
        </w:rPr>
        <w:t>-29</w:t>
      </w:r>
      <w:r w:rsidR="0008463F">
        <w:rPr>
          <w:rFonts w:ascii="Comic Sans MS" w:hAnsi="Comic Sans MS"/>
        </w:rPr>
        <w:t>2</w:t>
      </w:r>
      <w:r w:rsidR="00D211DA">
        <w:rPr>
          <w:rFonts w:ascii="Comic Sans MS" w:hAnsi="Comic Sans MS"/>
        </w:rPr>
        <w:tab/>
      </w:r>
      <w:r w:rsidR="00D211DA">
        <w:rPr>
          <w:rFonts w:ascii="Comic Sans MS" w:hAnsi="Comic Sans MS"/>
        </w:rPr>
        <w:tab/>
      </w:r>
      <w:r w:rsidR="00D211DA" w:rsidRPr="003D746F">
        <w:rPr>
          <w:rFonts w:ascii="Comic Sans MS" w:hAnsi="Comic Sans MS"/>
          <w:color w:val="00B050"/>
        </w:rPr>
        <w:t>Ig</w:t>
      </w:r>
      <w:r w:rsidR="00D211DA">
        <w:rPr>
          <w:rFonts w:ascii="Comic Sans MS" w:hAnsi="Comic Sans MS"/>
        </w:rPr>
        <w:tab/>
        <w:t>Ch. 34, pages 678-683 (A Fib)</w:t>
      </w:r>
    </w:p>
    <w:p w14:paraId="4D08FF23" w14:textId="5404A6CF" w:rsidR="000A754C" w:rsidRDefault="00DC42C5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</w:t>
      </w:r>
      <w:r w:rsidR="00382330">
        <w:rPr>
          <w:rFonts w:ascii="Comic Sans MS" w:hAnsi="Comic Sans MS"/>
        </w:rPr>
        <w:t>.</w:t>
      </w:r>
      <w:r w:rsidRPr="00235EAB">
        <w:rPr>
          <w:rFonts w:ascii="Comic Sans MS" w:hAnsi="Comic Sans MS"/>
        </w:rPr>
        <w:t xml:space="preserve"> 25, pages 31</w:t>
      </w:r>
      <w:r w:rsidR="0008463F">
        <w:rPr>
          <w:rFonts w:ascii="Comic Sans MS" w:hAnsi="Comic Sans MS"/>
        </w:rPr>
        <w:t>3</w:t>
      </w:r>
      <w:r w:rsidRPr="00235EAB">
        <w:rPr>
          <w:rFonts w:ascii="Comic Sans MS" w:hAnsi="Comic Sans MS"/>
        </w:rPr>
        <w:t>-3</w:t>
      </w:r>
      <w:r w:rsidR="0008463F">
        <w:rPr>
          <w:rFonts w:ascii="Comic Sans MS" w:hAnsi="Comic Sans MS"/>
        </w:rPr>
        <w:t>19</w:t>
      </w:r>
      <w:r w:rsidR="00D211DA">
        <w:rPr>
          <w:rFonts w:ascii="Comic Sans MS" w:hAnsi="Comic Sans MS"/>
        </w:rPr>
        <w:tab/>
      </w:r>
      <w:r w:rsidR="00D211DA">
        <w:rPr>
          <w:rFonts w:ascii="Comic Sans MS" w:hAnsi="Comic Sans MS"/>
        </w:rPr>
        <w:tab/>
      </w:r>
      <w:r w:rsidR="003D746F" w:rsidRPr="003D746F">
        <w:rPr>
          <w:rFonts w:ascii="Comic Sans MS" w:hAnsi="Comic Sans MS"/>
          <w:color w:val="00B050"/>
        </w:rPr>
        <w:t>Ig</w:t>
      </w:r>
      <w:r w:rsidR="003D746F">
        <w:rPr>
          <w:rFonts w:ascii="Comic Sans MS" w:hAnsi="Comic Sans MS"/>
        </w:rPr>
        <w:tab/>
        <w:t>Ch. 35, pages 691-705</w:t>
      </w:r>
    </w:p>
    <w:p w14:paraId="1B3B6411" w14:textId="5C3FF10A" w:rsidR="00382330" w:rsidRDefault="00382330" w:rsidP="00BD0D30">
      <w:pPr>
        <w:rPr>
          <w:rFonts w:ascii="Comic Sans MS" w:hAnsi="Comic Sans MS"/>
        </w:rPr>
      </w:pPr>
      <w:r w:rsidRPr="003D746F">
        <w:rPr>
          <w:rFonts w:ascii="Comic Sans MS" w:hAnsi="Comic Sans MS"/>
          <w:color w:val="00B050"/>
        </w:rPr>
        <w:t>Ig</w:t>
      </w:r>
      <w:r>
        <w:rPr>
          <w:rFonts w:ascii="Comic Sans MS" w:hAnsi="Comic Sans MS"/>
        </w:rPr>
        <w:tab/>
        <w:t>Ch. 30, pages 572-581</w:t>
      </w:r>
    </w:p>
    <w:p w14:paraId="19146E8C" w14:textId="415998E0" w:rsidR="00DC42C5" w:rsidRDefault="00D211DA" w:rsidP="00BD0D30">
      <w:pPr>
        <w:rPr>
          <w:rFonts w:ascii="Comic Sans MS" w:hAnsi="Comic Sans MS"/>
          <w:i/>
        </w:rPr>
      </w:pPr>
      <w:r w:rsidRPr="00D211DA">
        <w:rPr>
          <w:rFonts w:ascii="Comic Sans MS" w:hAnsi="Comic Sans MS"/>
          <w:i/>
        </w:rPr>
        <w:t xml:space="preserve">Bonus!  </w:t>
      </w:r>
      <w:r w:rsidRPr="003D746F">
        <w:rPr>
          <w:rFonts w:ascii="Comic Sans MS" w:hAnsi="Comic Sans MS"/>
          <w:i/>
          <w:color w:val="00B050"/>
        </w:rPr>
        <w:t>Ig</w:t>
      </w:r>
      <w:r w:rsidR="00A46363">
        <w:rPr>
          <w:rFonts w:ascii="Comic Sans MS" w:hAnsi="Comic Sans MS"/>
          <w:i/>
        </w:rPr>
        <w:t xml:space="preserve">   </w:t>
      </w:r>
      <w:r w:rsidRPr="00D211DA">
        <w:rPr>
          <w:rFonts w:ascii="Comic Sans MS" w:hAnsi="Comic Sans MS"/>
          <w:i/>
        </w:rPr>
        <w:t xml:space="preserve">Ch. 38, pages </w:t>
      </w:r>
      <w:r w:rsidRPr="00B03B5A">
        <w:rPr>
          <w:rFonts w:ascii="Comic Sans MS" w:hAnsi="Comic Sans MS"/>
          <w:i/>
        </w:rPr>
        <w:t>768-779</w:t>
      </w:r>
      <w:r w:rsidR="00AA2ECC">
        <w:rPr>
          <w:rFonts w:ascii="Comic Sans MS" w:hAnsi="Comic Sans MS"/>
          <w:i/>
        </w:rPr>
        <w:t>,</w:t>
      </w:r>
      <w:r w:rsidRPr="00D211DA">
        <w:rPr>
          <w:rFonts w:ascii="Comic Sans MS" w:hAnsi="Comic Sans MS"/>
          <w:i/>
        </w:rPr>
        <w:t xml:space="preserve"> 783-785</w:t>
      </w:r>
    </w:p>
    <w:p w14:paraId="254AA1DE" w14:textId="3B3088FB" w:rsidR="00C46B74" w:rsidRDefault="00C46B74" w:rsidP="00BD0D30">
      <w:pPr>
        <w:rPr>
          <w:rFonts w:ascii="Comic Sans MS" w:hAnsi="Comic Sans MS"/>
          <w:i/>
        </w:rPr>
      </w:pPr>
    </w:p>
    <w:p w14:paraId="5003DC06" w14:textId="48A585F7" w:rsidR="00C46B74" w:rsidRPr="003A2C5D" w:rsidRDefault="00992870" w:rsidP="00BD0D30">
      <w:pPr>
        <w:rPr>
          <w:rFonts w:ascii="Comic Sans MS" w:hAnsi="Comic Sans MS"/>
        </w:rPr>
      </w:pPr>
      <w:r>
        <w:rPr>
          <w:rFonts w:ascii="Comic Sans MS" w:hAnsi="Comic Sans MS"/>
          <w:b/>
          <w:color w:val="0070C0"/>
        </w:rPr>
        <w:t xml:space="preserve">Week 3 </w:t>
      </w:r>
      <w:r w:rsidR="00C46B74" w:rsidRPr="00992870">
        <w:rPr>
          <w:rFonts w:ascii="Comic Sans MS" w:hAnsi="Comic Sans MS"/>
          <w:b/>
          <w:color w:val="0070C0"/>
        </w:rPr>
        <w:t>Case studies:</w:t>
      </w:r>
      <w:r w:rsidR="00C46B74" w:rsidRPr="003A2C5D">
        <w:rPr>
          <w:rFonts w:ascii="Comic Sans MS" w:hAnsi="Comic Sans MS"/>
        </w:rPr>
        <w:t xml:space="preserve">  </w:t>
      </w:r>
      <w:r w:rsidR="003A2C5D">
        <w:rPr>
          <w:rFonts w:ascii="Comic Sans MS" w:hAnsi="Comic Sans MS"/>
        </w:rPr>
        <w:t xml:space="preserve">MED/SURG: </w:t>
      </w:r>
      <w:r w:rsidR="00C46B74" w:rsidRPr="003A2C5D">
        <w:rPr>
          <w:rFonts w:ascii="Comic Sans MS" w:hAnsi="Comic Sans MS"/>
        </w:rPr>
        <w:t>HF with atrial fibrillation, COPD with Pneumonia</w:t>
      </w:r>
    </w:p>
    <w:p w14:paraId="4D245DE2" w14:textId="3E93AE4F" w:rsidR="00DC42C5" w:rsidRDefault="00DC42C5" w:rsidP="00BD0D30">
      <w:pPr>
        <w:rPr>
          <w:rFonts w:ascii="Comic Sans MS" w:hAnsi="Comic Sans MS"/>
          <w:b/>
          <w:u w:val="single"/>
        </w:rPr>
      </w:pPr>
    </w:p>
    <w:p w14:paraId="4292DC46" w14:textId="77777777" w:rsidR="00443256" w:rsidRPr="00235EAB" w:rsidRDefault="00443256" w:rsidP="00BD0D30">
      <w:pPr>
        <w:rPr>
          <w:rFonts w:ascii="Comic Sans MS" w:hAnsi="Comic Sans MS"/>
          <w:b/>
          <w:u w:val="single"/>
        </w:rPr>
      </w:pPr>
    </w:p>
    <w:p w14:paraId="46EAD47B" w14:textId="18ECE658" w:rsidR="00AA2831" w:rsidRPr="00235EAB" w:rsidRDefault="00AA2831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WEEK 4</w:t>
      </w:r>
      <w:r w:rsidRPr="00235EAB">
        <w:rPr>
          <w:rFonts w:ascii="Comic Sans MS" w:hAnsi="Comic Sans MS"/>
        </w:rPr>
        <w:t xml:space="preserve"> –</w:t>
      </w:r>
      <w:r w:rsidR="0055039D">
        <w:rPr>
          <w:rFonts w:ascii="Comic Sans MS" w:hAnsi="Comic Sans MS"/>
        </w:rPr>
        <w:t xml:space="preserve"> </w:t>
      </w:r>
      <w:r w:rsidR="00DD76CB">
        <w:rPr>
          <w:rFonts w:ascii="Comic Sans MS" w:hAnsi="Comic Sans MS"/>
        </w:rPr>
        <w:t xml:space="preserve">Nutrition, Hydration, </w:t>
      </w:r>
      <w:r w:rsidR="00AB136F" w:rsidRPr="00235EAB">
        <w:rPr>
          <w:rFonts w:ascii="Comic Sans MS" w:hAnsi="Comic Sans MS"/>
        </w:rPr>
        <w:t>BPH; Falls</w:t>
      </w:r>
      <w:r w:rsidR="00B34212">
        <w:rPr>
          <w:rFonts w:ascii="Comic Sans MS" w:hAnsi="Comic Sans MS"/>
        </w:rPr>
        <w:t xml:space="preserve">, </w:t>
      </w:r>
      <w:r w:rsidR="00B34212" w:rsidRPr="00443256">
        <w:rPr>
          <w:rFonts w:ascii="Comic Sans MS" w:hAnsi="Comic Sans MS"/>
          <w:color w:val="000000" w:themeColor="text1"/>
        </w:rPr>
        <w:t>Intimacy &amp; Sexuality</w:t>
      </w:r>
    </w:p>
    <w:p w14:paraId="402B6272" w14:textId="4BBED4CB" w:rsidR="00AA2831" w:rsidRDefault="00AA2831" w:rsidP="00BD0D30">
      <w:pPr>
        <w:rPr>
          <w:rFonts w:ascii="Comic Sans MS" w:hAnsi="Comic Sans MS"/>
        </w:rPr>
      </w:pPr>
    </w:p>
    <w:p w14:paraId="72F64D07" w14:textId="62E64DB0" w:rsidR="001036D2" w:rsidRPr="00235EAB" w:rsidRDefault="001036D2" w:rsidP="00BD0D30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14, pages 17</w:t>
      </w:r>
      <w:r w:rsidR="009E4C3A">
        <w:rPr>
          <w:rFonts w:ascii="Comic Sans MS" w:hAnsi="Comic Sans MS"/>
        </w:rPr>
        <w:t>3</w:t>
      </w:r>
      <w:r>
        <w:rPr>
          <w:rFonts w:ascii="Comic Sans MS" w:hAnsi="Comic Sans MS"/>
        </w:rPr>
        <w:t>-18</w:t>
      </w:r>
      <w:r w:rsidR="009E4C3A">
        <w:rPr>
          <w:rFonts w:ascii="Comic Sans MS" w:hAnsi="Comic Sans MS"/>
        </w:rPr>
        <w:t>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D746F" w:rsidRPr="00235EAB">
        <w:rPr>
          <w:rFonts w:ascii="Comic Sans MS" w:hAnsi="Comic Sans MS"/>
        </w:rPr>
        <w:t>T</w:t>
      </w:r>
      <w:r w:rsidR="003D746F" w:rsidRPr="00235EAB">
        <w:rPr>
          <w:rFonts w:ascii="Comic Sans MS" w:hAnsi="Comic Sans MS"/>
        </w:rPr>
        <w:tab/>
        <w:t>Ch. 26, pages 32</w:t>
      </w:r>
      <w:r w:rsidR="003D746F">
        <w:rPr>
          <w:rFonts w:ascii="Comic Sans MS" w:hAnsi="Comic Sans MS"/>
        </w:rPr>
        <w:t>1</w:t>
      </w:r>
      <w:r w:rsidR="003D746F" w:rsidRPr="00235EAB">
        <w:rPr>
          <w:rFonts w:ascii="Comic Sans MS" w:hAnsi="Comic Sans MS"/>
        </w:rPr>
        <w:t>-33</w:t>
      </w:r>
      <w:r w:rsidR="003D746F">
        <w:rPr>
          <w:rFonts w:ascii="Comic Sans MS" w:hAnsi="Comic Sans MS"/>
        </w:rPr>
        <w:t>0</w:t>
      </w:r>
    </w:p>
    <w:p w14:paraId="4529E0C5" w14:textId="265A1EB6" w:rsidR="00DD76CB" w:rsidRDefault="00DD76CB" w:rsidP="00BD0D30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15, pages 191-198</w:t>
      </w:r>
      <w:r w:rsidR="001036D2">
        <w:rPr>
          <w:rFonts w:ascii="Comic Sans MS" w:hAnsi="Comic Sans MS"/>
        </w:rPr>
        <w:tab/>
      </w:r>
      <w:r w:rsidR="001036D2">
        <w:rPr>
          <w:rFonts w:ascii="Comic Sans MS" w:hAnsi="Comic Sans MS"/>
        </w:rPr>
        <w:tab/>
      </w:r>
      <w:r w:rsidR="003D746F">
        <w:rPr>
          <w:rFonts w:ascii="Comic Sans MS" w:hAnsi="Comic Sans MS"/>
        </w:rPr>
        <w:t>T</w:t>
      </w:r>
      <w:r w:rsidR="003D746F" w:rsidRPr="009A4C07">
        <w:rPr>
          <w:rFonts w:ascii="Comic Sans MS" w:hAnsi="Comic Sans MS"/>
        </w:rPr>
        <w:tab/>
        <w:t>Ch. 33, pages 435-448</w:t>
      </w:r>
    </w:p>
    <w:p w14:paraId="7858A8D0" w14:textId="184A0D98" w:rsidR="003D746F" w:rsidRDefault="009258F3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16, pages 20</w:t>
      </w:r>
      <w:r w:rsidR="009E4C3A">
        <w:rPr>
          <w:rFonts w:ascii="Comic Sans MS" w:hAnsi="Comic Sans MS"/>
        </w:rPr>
        <w:t>1</w:t>
      </w:r>
      <w:r w:rsidRPr="00235EAB">
        <w:rPr>
          <w:rFonts w:ascii="Comic Sans MS" w:hAnsi="Comic Sans MS"/>
        </w:rPr>
        <w:t>-21</w:t>
      </w:r>
      <w:r w:rsidR="009E4C3A">
        <w:rPr>
          <w:rFonts w:ascii="Comic Sans MS" w:hAnsi="Comic Sans MS"/>
        </w:rPr>
        <w:t>5</w:t>
      </w:r>
      <w:r w:rsidR="009A4DCF" w:rsidRPr="00235EAB">
        <w:rPr>
          <w:rFonts w:ascii="Comic Sans MS" w:hAnsi="Comic Sans MS"/>
        </w:rPr>
        <w:tab/>
      </w:r>
      <w:r w:rsidR="009A4DCF" w:rsidRPr="00235EAB">
        <w:rPr>
          <w:rFonts w:ascii="Comic Sans MS" w:hAnsi="Comic Sans MS"/>
        </w:rPr>
        <w:tab/>
      </w:r>
      <w:r w:rsidR="003D746F" w:rsidRPr="003D746F">
        <w:rPr>
          <w:rFonts w:ascii="Comic Sans MS" w:hAnsi="Comic Sans MS"/>
          <w:color w:val="00B050"/>
        </w:rPr>
        <w:t>Ig</w:t>
      </w:r>
      <w:r w:rsidR="003D746F">
        <w:rPr>
          <w:rFonts w:ascii="Comic Sans MS" w:hAnsi="Comic Sans MS"/>
        </w:rPr>
        <w:tab/>
        <w:t>Ch. 72, pages 1474-1481</w:t>
      </w:r>
    </w:p>
    <w:p w14:paraId="502BFA2E" w14:textId="732CA659" w:rsidR="009258F3" w:rsidRPr="00235EAB" w:rsidRDefault="003D746F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 xml:space="preserve">T </w:t>
      </w:r>
      <w:r w:rsidRPr="00235EAB">
        <w:rPr>
          <w:rFonts w:ascii="Comic Sans MS" w:hAnsi="Comic Sans MS"/>
        </w:rPr>
        <w:tab/>
        <w:t>Ch. 19, pages 244-260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58E82CC3" w14:textId="057796AC" w:rsidR="00AA2831" w:rsidRPr="00235EAB" w:rsidRDefault="009A4DCF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</w:p>
    <w:p w14:paraId="4526A0C2" w14:textId="558C1C68" w:rsidR="00AA2831" w:rsidRPr="003A2C5D" w:rsidRDefault="00992870" w:rsidP="00BD0D30">
      <w:pPr>
        <w:rPr>
          <w:rFonts w:ascii="Comic Sans MS" w:hAnsi="Comic Sans MS"/>
        </w:rPr>
      </w:pPr>
      <w:r>
        <w:rPr>
          <w:rFonts w:ascii="Comic Sans MS" w:hAnsi="Comic Sans MS"/>
          <w:b/>
          <w:color w:val="0070C0"/>
        </w:rPr>
        <w:t xml:space="preserve">Week 4 </w:t>
      </w:r>
      <w:r w:rsidR="00DC18BD" w:rsidRPr="00992870">
        <w:rPr>
          <w:rFonts w:ascii="Comic Sans MS" w:hAnsi="Comic Sans MS"/>
          <w:b/>
          <w:color w:val="0070C0"/>
        </w:rPr>
        <w:t>Case studies:</w:t>
      </w:r>
      <w:r w:rsidR="00DC18BD" w:rsidRPr="00992870">
        <w:rPr>
          <w:rFonts w:ascii="Comic Sans MS" w:hAnsi="Comic Sans MS"/>
          <w:color w:val="0070C0"/>
        </w:rPr>
        <w:t xml:space="preserve"> </w:t>
      </w:r>
      <w:r w:rsidR="00DC18BD" w:rsidRPr="003A2C5D">
        <w:rPr>
          <w:rFonts w:ascii="Comic Sans MS" w:hAnsi="Comic Sans MS"/>
        </w:rPr>
        <w:t xml:space="preserve">MED/SURG: </w:t>
      </w:r>
      <w:proofErr w:type="gramStart"/>
      <w:r w:rsidR="00DC18BD" w:rsidRPr="003A2C5D">
        <w:rPr>
          <w:rFonts w:ascii="Comic Sans MS" w:hAnsi="Comic Sans MS"/>
        </w:rPr>
        <w:t>BPH;</w:t>
      </w:r>
      <w:r w:rsidR="003A2C5D">
        <w:rPr>
          <w:rFonts w:ascii="Comic Sans MS" w:hAnsi="Comic Sans MS"/>
        </w:rPr>
        <w:t xml:space="preserve"> </w:t>
      </w:r>
      <w:r w:rsidR="00DC18BD" w:rsidRPr="003A2C5D">
        <w:rPr>
          <w:rFonts w:ascii="Comic Sans MS" w:hAnsi="Comic Sans MS"/>
        </w:rPr>
        <w:t xml:space="preserve"> GERO</w:t>
      </w:r>
      <w:proofErr w:type="gramEnd"/>
      <w:r w:rsidR="00DC18BD" w:rsidRPr="003A2C5D">
        <w:rPr>
          <w:rFonts w:ascii="Comic Sans MS" w:hAnsi="Comic Sans MS"/>
        </w:rPr>
        <w:t>: Risk for Falls, hip fractures, and PE</w:t>
      </w:r>
    </w:p>
    <w:p w14:paraId="6FE532D9" w14:textId="77777777" w:rsidR="00DC18BD" w:rsidRPr="00235EAB" w:rsidRDefault="00DC18BD" w:rsidP="00BD0D30">
      <w:pPr>
        <w:rPr>
          <w:rFonts w:ascii="Comic Sans MS" w:hAnsi="Comic Sans MS"/>
        </w:rPr>
      </w:pPr>
    </w:p>
    <w:p w14:paraId="07B63829" w14:textId="5EC65FE9" w:rsidR="003C27D6" w:rsidRPr="00235EAB" w:rsidRDefault="003C27D6" w:rsidP="003C27D6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WEEK 5</w:t>
      </w:r>
      <w:r w:rsidRPr="00235EAB">
        <w:rPr>
          <w:rFonts w:ascii="Comic Sans MS" w:hAnsi="Comic Sans MS"/>
        </w:rPr>
        <w:t xml:space="preserve"> –</w:t>
      </w:r>
      <w:r w:rsidR="0055039D">
        <w:rPr>
          <w:rFonts w:ascii="Comic Sans MS" w:hAnsi="Comic Sans MS"/>
        </w:rPr>
        <w:t xml:space="preserve"> </w:t>
      </w:r>
      <w:r w:rsidR="00961D31">
        <w:rPr>
          <w:rFonts w:ascii="Comic Sans MS" w:hAnsi="Comic Sans MS"/>
        </w:rPr>
        <w:t xml:space="preserve">Mental Health; </w:t>
      </w:r>
      <w:r w:rsidR="00686D41">
        <w:rPr>
          <w:rFonts w:ascii="Comic Sans MS" w:hAnsi="Comic Sans MS"/>
        </w:rPr>
        <w:t xml:space="preserve">Sleep; </w:t>
      </w:r>
      <w:r w:rsidR="00C04F95">
        <w:rPr>
          <w:rFonts w:ascii="Comic Sans MS" w:hAnsi="Comic Sans MS"/>
        </w:rPr>
        <w:t xml:space="preserve">Pain; </w:t>
      </w:r>
      <w:r w:rsidR="00580D13" w:rsidRPr="00235EAB">
        <w:rPr>
          <w:rFonts w:ascii="Comic Sans MS" w:hAnsi="Comic Sans MS"/>
        </w:rPr>
        <w:t>Dementia/Delirium/</w:t>
      </w:r>
      <w:r w:rsidR="00686D41">
        <w:rPr>
          <w:rFonts w:ascii="Comic Sans MS" w:hAnsi="Comic Sans MS"/>
        </w:rPr>
        <w:t xml:space="preserve"> </w:t>
      </w:r>
      <w:r w:rsidR="00580D13" w:rsidRPr="00235EAB">
        <w:rPr>
          <w:rFonts w:ascii="Comic Sans MS" w:hAnsi="Comic Sans MS"/>
        </w:rPr>
        <w:t xml:space="preserve">Depression; Alzheimer’s Disease; </w:t>
      </w:r>
      <w:r w:rsidR="00C83EFF">
        <w:rPr>
          <w:rFonts w:ascii="Comic Sans MS" w:hAnsi="Comic Sans MS"/>
        </w:rPr>
        <w:t xml:space="preserve">End of Life; </w:t>
      </w:r>
      <w:r w:rsidR="00580D13" w:rsidRPr="00235EAB">
        <w:rPr>
          <w:rFonts w:ascii="Comic Sans MS" w:hAnsi="Comic Sans MS"/>
        </w:rPr>
        <w:t xml:space="preserve">Death </w:t>
      </w:r>
      <w:r w:rsidR="00C83EFF">
        <w:rPr>
          <w:rFonts w:ascii="Comic Sans MS" w:hAnsi="Comic Sans MS"/>
        </w:rPr>
        <w:t>&amp;</w:t>
      </w:r>
      <w:r w:rsidR="00580D13" w:rsidRPr="00235EAB">
        <w:rPr>
          <w:rFonts w:ascii="Comic Sans MS" w:hAnsi="Comic Sans MS"/>
        </w:rPr>
        <w:t xml:space="preserve"> Dying</w:t>
      </w:r>
    </w:p>
    <w:p w14:paraId="6378BDF5" w14:textId="700EBF98" w:rsidR="00AA2831" w:rsidRPr="00235EAB" w:rsidRDefault="00AA2831" w:rsidP="003C27D6">
      <w:pPr>
        <w:rPr>
          <w:rFonts w:ascii="Comic Sans MS" w:hAnsi="Comic Sans MS"/>
        </w:rPr>
      </w:pPr>
    </w:p>
    <w:p w14:paraId="1CF87641" w14:textId="1EAB1802" w:rsidR="00686D41" w:rsidRDefault="00686D41" w:rsidP="00CB5096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17, pages 219-225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92B05">
        <w:rPr>
          <w:rFonts w:ascii="Comic Sans MS" w:hAnsi="Comic Sans MS"/>
        </w:rPr>
        <w:t>T</w:t>
      </w:r>
      <w:r w:rsidR="00392B05">
        <w:rPr>
          <w:rFonts w:ascii="Comic Sans MS" w:hAnsi="Comic Sans MS"/>
        </w:rPr>
        <w:tab/>
        <w:t xml:space="preserve">Ch. 28, pages </w:t>
      </w:r>
      <w:r w:rsidR="00392B05" w:rsidRPr="00394010">
        <w:rPr>
          <w:rFonts w:ascii="Comic Sans MS" w:hAnsi="Comic Sans MS"/>
          <w:sz w:val="22"/>
          <w:szCs w:val="22"/>
        </w:rPr>
        <w:t>3</w:t>
      </w:r>
      <w:r w:rsidR="00392B05">
        <w:rPr>
          <w:rFonts w:ascii="Comic Sans MS" w:hAnsi="Comic Sans MS"/>
          <w:sz w:val="22"/>
          <w:szCs w:val="22"/>
        </w:rPr>
        <w:t>43</w:t>
      </w:r>
      <w:r w:rsidR="00392B05" w:rsidRPr="00394010">
        <w:rPr>
          <w:rFonts w:ascii="Comic Sans MS" w:hAnsi="Comic Sans MS"/>
          <w:sz w:val="22"/>
          <w:szCs w:val="22"/>
        </w:rPr>
        <w:t>-3</w:t>
      </w:r>
      <w:r w:rsidR="00392B05">
        <w:rPr>
          <w:rFonts w:ascii="Comic Sans MS" w:hAnsi="Comic Sans MS"/>
          <w:sz w:val="22"/>
          <w:szCs w:val="22"/>
        </w:rPr>
        <w:t>5</w:t>
      </w:r>
      <w:r w:rsidR="00392B05" w:rsidRPr="00394010">
        <w:rPr>
          <w:rFonts w:ascii="Comic Sans MS" w:hAnsi="Comic Sans MS"/>
          <w:sz w:val="22"/>
          <w:szCs w:val="22"/>
        </w:rPr>
        <w:t>1, 3</w:t>
      </w:r>
      <w:r w:rsidR="00392B05">
        <w:rPr>
          <w:rFonts w:ascii="Comic Sans MS" w:hAnsi="Comic Sans MS"/>
          <w:sz w:val="22"/>
          <w:szCs w:val="22"/>
        </w:rPr>
        <w:t>5</w:t>
      </w:r>
      <w:r w:rsidR="00392B05" w:rsidRPr="00394010">
        <w:rPr>
          <w:rFonts w:ascii="Comic Sans MS" w:hAnsi="Comic Sans MS"/>
          <w:sz w:val="22"/>
          <w:szCs w:val="22"/>
        </w:rPr>
        <w:t>6-3</w:t>
      </w:r>
      <w:r w:rsidR="00392B05">
        <w:rPr>
          <w:rFonts w:ascii="Comic Sans MS" w:hAnsi="Comic Sans MS"/>
          <w:sz w:val="22"/>
          <w:szCs w:val="22"/>
        </w:rPr>
        <w:t>66</w:t>
      </w:r>
    </w:p>
    <w:p w14:paraId="0BE14AF2" w14:textId="38804511" w:rsidR="00CB5096" w:rsidRPr="00235EAB" w:rsidRDefault="00CB5096" w:rsidP="00CB5096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23, pages 29</w:t>
      </w:r>
      <w:r w:rsidR="0008463F">
        <w:rPr>
          <w:rFonts w:ascii="Comic Sans MS" w:hAnsi="Comic Sans MS"/>
        </w:rPr>
        <w:t>5</w:t>
      </w:r>
      <w:r w:rsidRPr="00235EAB">
        <w:rPr>
          <w:rFonts w:ascii="Comic Sans MS" w:hAnsi="Comic Sans MS"/>
        </w:rPr>
        <w:t>-30</w:t>
      </w:r>
      <w:r w:rsidR="0008463F">
        <w:rPr>
          <w:rFonts w:ascii="Comic Sans MS" w:hAnsi="Comic Sans MS"/>
        </w:rPr>
        <w:t>2</w:t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="00392B05" w:rsidRPr="00235EAB">
        <w:rPr>
          <w:rFonts w:ascii="Comic Sans MS" w:hAnsi="Comic Sans MS"/>
        </w:rPr>
        <w:t>T</w:t>
      </w:r>
      <w:r w:rsidR="00392B05" w:rsidRPr="00235EAB">
        <w:rPr>
          <w:rFonts w:ascii="Comic Sans MS" w:hAnsi="Comic Sans MS"/>
        </w:rPr>
        <w:tab/>
        <w:t>Ch. 29, pages 3</w:t>
      </w:r>
      <w:r w:rsidR="00392B05">
        <w:rPr>
          <w:rFonts w:ascii="Comic Sans MS" w:hAnsi="Comic Sans MS"/>
        </w:rPr>
        <w:t>7</w:t>
      </w:r>
      <w:r w:rsidR="00392B05" w:rsidRPr="00235EAB">
        <w:rPr>
          <w:rFonts w:ascii="Comic Sans MS" w:hAnsi="Comic Sans MS"/>
        </w:rPr>
        <w:t>1-</w:t>
      </w:r>
      <w:r w:rsidR="00392B05">
        <w:rPr>
          <w:rFonts w:ascii="Comic Sans MS" w:hAnsi="Comic Sans MS"/>
        </w:rPr>
        <w:t>394</w:t>
      </w:r>
    </w:p>
    <w:p w14:paraId="10527899" w14:textId="01A37F13" w:rsidR="003D746F" w:rsidRDefault="00C04F95" w:rsidP="003D746F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27, pages 332-340</w:t>
      </w:r>
      <w:r w:rsidR="00392B05">
        <w:rPr>
          <w:rFonts w:ascii="Comic Sans MS" w:hAnsi="Comic Sans MS"/>
        </w:rPr>
        <w:tab/>
      </w:r>
      <w:r w:rsidR="00392B05">
        <w:rPr>
          <w:rFonts w:ascii="Comic Sans MS" w:hAnsi="Comic Sans MS"/>
        </w:rPr>
        <w:tab/>
      </w:r>
      <w:r w:rsidR="00392B05" w:rsidRPr="00394010">
        <w:rPr>
          <w:rFonts w:ascii="Comic Sans MS" w:hAnsi="Comic Sans MS"/>
          <w:szCs w:val="24"/>
        </w:rPr>
        <w:t>T</w:t>
      </w:r>
      <w:r w:rsidR="00392B05" w:rsidRPr="00235EAB">
        <w:rPr>
          <w:rFonts w:ascii="Comic Sans MS" w:hAnsi="Comic Sans MS"/>
        </w:rPr>
        <w:tab/>
        <w:t>Ch. 35, pages 4</w:t>
      </w:r>
      <w:r w:rsidR="00392B05">
        <w:rPr>
          <w:rFonts w:ascii="Comic Sans MS" w:hAnsi="Comic Sans MS"/>
        </w:rPr>
        <w:t>7</w:t>
      </w:r>
      <w:r w:rsidR="00392B05" w:rsidRPr="00235EAB">
        <w:rPr>
          <w:rFonts w:ascii="Comic Sans MS" w:hAnsi="Comic Sans MS"/>
        </w:rPr>
        <w:t>2-4</w:t>
      </w:r>
      <w:r w:rsidR="00392B05">
        <w:rPr>
          <w:rFonts w:ascii="Comic Sans MS" w:hAnsi="Comic Sans MS"/>
        </w:rPr>
        <w:t>88</w:t>
      </w:r>
      <w:bookmarkStart w:id="0" w:name="_GoBack"/>
      <w:bookmarkEnd w:id="0"/>
      <w:r w:rsidR="00394010">
        <w:rPr>
          <w:rFonts w:ascii="Comic Sans MS" w:hAnsi="Comic Sans MS"/>
          <w:sz w:val="22"/>
          <w:szCs w:val="22"/>
        </w:rPr>
        <w:tab/>
      </w:r>
    </w:p>
    <w:p w14:paraId="5B76189D" w14:textId="29003DBB" w:rsidR="00944887" w:rsidRPr="00235EAB" w:rsidRDefault="00944887" w:rsidP="003C27D6">
      <w:pPr>
        <w:rPr>
          <w:rFonts w:ascii="Comic Sans MS" w:hAnsi="Comic Sans MS"/>
          <w:i/>
        </w:rPr>
      </w:pPr>
      <w:r w:rsidRPr="00235EAB">
        <w:rPr>
          <w:rFonts w:ascii="Comic Sans MS" w:hAnsi="Comic Sans MS"/>
          <w:i/>
        </w:rPr>
        <w:t>Bonus</w:t>
      </w:r>
      <w:r w:rsidR="00741FD8" w:rsidRPr="00235EAB">
        <w:rPr>
          <w:rFonts w:ascii="Comic Sans MS" w:hAnsi="Comic Sans MS"/>
          <w:i/>
        </w:rPr>
        <w:t>!</w:t>
      </w:r>
      <w:r w:rsidRPr="00235EAB">
        <w:rPr>
          <w:rFonts w:ascii="Comic Sans MS" w:hAnsi="Comic Sans MS"/>
          <w:i/>
        </w:rPr>
        <w:t xml:space="preserve"> </w:t>
      </w:r>
      <w:r w:rsidR="00741FD8" w:rsidRPr="00235EAB">
        <w:rPr>
          <w:rFonts w:ascii="Comic Sans MS" w:hAnsi="Comic Sans MS"/>
          <w:i/>
        </w:rPr>
        <w:t xml:space="preserve"> T</w:t>
      </w:r>
      <w:r w:rsidR="00A46363">
        <w:rPr>
          <w:rFonts w:ascii="Comic Sans MS" w:hAnsi="Comic Sans MS"/>
          <w:i/>
        </w:rPr>
        <w:t xml:space="preserve">   </w:t>
      </w:r>
      <w:r w:rsidR="00741FD8" w:rsidRPr="00235EAB">
        <w:rPr>
          <w:rFonts w:ascii="Comic Sans MS" w:hAnsi="Comic Sans MS"/>
          <w:i/>
        </w:rPr>
        <w:t>C</w:t>
      </w:r>
      <w:r w:rsidRPr="00235EAB">
        <w:rPr>
          <w:rFonts w:ascii="Comic Sans MS" w:hAnsi="Comic Sans MS"/>
          <w:i/>
        </w:rPr>
        <w:t>h</w:t>
      </w:r>
      <w:r w:rsidR="00741FD8" w:rsidRPr="00235EAB">
        <w:rPr>
          <w:rFonts w:ascii="Comic Sans MS" w:hAnsi="Comic Sans MS"/>
          <w:i/>
        </w:rPr>
        <w:t>.</w:t>
      </w:r>
      <w:r w:rsidRPr="00235EAB">
        <w:rPr>
          <w:rFonts w:ascii="Comic Sans MS" w:hAnsi="Comic Sans MS"/>
          <w:i/>
        </w:rPr>
        <w:t xml:space="preserve"> 36, </w:t>
      </w:r>
      <w:r w:rsidRPr="001D7792">
        <w:rPr>
          <w:rFonts w:ascii="Comic Sans MS" w:hAnsi="Comic Sans MS"/>
          <w:i/>
        </w:rPr>
        <w:t xml:space="preserve">pages </w:t>
      </w:r>
      <w:r w:rsidR="003646B9" w:rsidRPr="001D7792">
        <w:rPr>
          <w:rFonts w:ascii="Comic Sans MS" w:hAnsi="Comic Sans MS"/>
          <w:i/>
        </w:rPr>
        <w:t>491-</w:t>
      </w:r>
      <w:r w:rsidRPr="001D7792">
        <w:rPr>
          <w:rFonts w:ascii="Comic Sans MS" w:hAnsi="Comic Sans MS"/>
          <w:i/>
        </w:rPr>
        <w:t>5</w:t>
      </w:r>
      <w:r w:rsidR="003646B9" w:rsidRPr="001D7792">
        <w:rPr>
          <w:rFonts w:ascii="Comic Sans MS" w:hAnsi="Comic Sans MS"/>
          <w:i/>
        </w:rPr>
        <w:t>05</w:t>
      </w:r>
    </w:p>
    <w:p w14:paraId="03BD0F90" w14:textId="201FB722" w:rsidR="000A754C" w:rsidRDefault="000A754C" w:rsidP="003C27D6">
      <w:pPr>
        <w:rPr>
          <w:rFonts w:ascii="Comic Sans MS" w:hAnsi="Comic Sans MS"/>
          <w:i/>
        </w:rPr>
      </w:pPr>
    </w:p>
    <w:p w14:paraId="7BC159A2" w14:textId="7A776B3B" w:rsidR="00F6131B" w:rsidRPr="00992870" w:rsidRDefault="00992870" w:rsidP="003C27D6">
      <w:pPr>
        <w:rPr>
          <w:rFonts w:ascii="Comic Sans MS" w:hAnsi="Comic Sans MS"/>
        </w:rPr>
      </w:pPr>
      <w:r>
        <w:rPr>
          <w:rFonts w:ascii="Comic Sans MS" w:hAnsi="Comic Sans MS"/>
          <w:b/>
          <w:color w:val="0070C0"/>
        </w:rPr>
        <w:t xml:space="preserve">Week 5 </w:t>
      </w:r>
      <w:r w:rsidR="00DC18BD" w:rsidRPr="00992870">
        <w:rPr>
          <w:rFonts w:ascii="Comic Sans MS" w:hAnsi="Comic Sans MS"/>
          <w:b/>
          <w:color w:val="0070C0"/>
        </w:rPr>
        <w:t>Case stud</w:t>
      </w:r>
      <w:r w:rsidR="00F30E99">
        <w:rPr>
          <w:rFonts w:ascii="Comic Sans MS" w:hAnsi="Comic Sans MS"/>
          <w:b/>
          <w:color w:val="0070C0"/>
        </w:rPr>
        <w:t>ies</w:t>
      </w:r>
      <w:r w:rsidR="00DC18BD" w:rsidRPr="00992870">
        <w:rPr>
          <w:rFonts w:ascii="Comic Sans MS" w:hAnsi="Comic Sans MS"/>
          <w:b/>
          <w:color w:val="0070C0"/>
        </w:rPr>
        <w:t>:</w:t>
      </w:r>
      <w:r w:rsidR="00DC18BD" w:rsidRPr="00992870">
        <w:rPr>
          <w:rFonts w:ascii="Comic Sans MS" w:hAnsi="Comic Sans MS"/>
          <w:color w:val="0070C0"/>
        </w:rPr>
        <w:t xml:space="preserve">  </w:t>
      </w:r>
      <w:r w:rsidR="00DC18BD" w:rsidRPr="00992870">
        <w:rPr>
          <w:rFonts w:ascii="Comic Sans MS" w:hAnsi="Comic Sans MS"/>
        </w:rPr>
        <w:t>GERO: Neurocognitive disorder: Alzheimer’s Disease (early onset)</w:t>
      </w:r>
      <w:r w:rsidR="004A50AC">
        <w:rPr>
          <w:rFonts w:ascii="Comic Sans MS" w:hAnsi="Comic Sans MS"/>
        </w:rPr>
        <w:t xml:space="preserve">, </w:t>
      </w:r>
      <w:r w:rsidR="004A50AC" w:rsidRPr="00992870">
        <w:rPr>
          <w:rFonts w:ascii="Comic Sans MS" w:hAnsi="Comic Sans MS"/>
        </w:rPr>
        <w:t>COMMUNITY HEALTH: Hospice</w:t>
      </w:r>
    </w:p>
    <w:p w14:paraId="25C59AEB" w14:textId="77777777" w:rsidR="00DC18BD" w:rsidRPr="00992870" w:rsidRDefault="00DC18BD" w:rsidP="003C27D6">
      <w:pPr>
        <w:rPr>
          <w:rFonts w:ascii="Comic Sans MS" w:hAnsi="Comic Sans MS"/>
        </w:rPr>
      </w:pPr>
    </w:p>
    <w:p w14:paraId="3EA48BF9" w14:textId="288506CF" w:rsidR="000A754C" w:rsidRDefault="000A754C" w:rsidP="003C27D6">
      <w:pPr>
        <w:rPr>
          <w:rFonts w:ascii="Comic Sans MS" w:hAnsi="Comic Sans MS"/>
          <w:b/>
          <w:color w:val="FF0000"/>
          <w:u w:val="single"/>
        </w:rPr>
      </w:pPr>
      <w:r w:rsidRPr="00235EAB">
        <w:rPr>
          <w:rFonts w:ascii="Comic Sans MS" w:hAnsi="Comic Sans MS"/>
          <w:b/>
          <w:u w:val="single"/>
        </w:rPr>
        <w:t>WEEK 6</w:t>
      </w:r>
      <w:r w:rsidRPr="00235EAB">
        <w:rPr>
          <w:rFonts w:ascii="Comic Sans MS" w:hAnsi="Comic Sans MS"/>
        </w:rPr>
        <w:t xml:space="preserve"> –</w:t>
      </w:r>
      <w:r w:rsidR="005C17A1">
        <w:rPr>
          <w:rFonts w:ascii="Comic Sans MS" w:hAnsi="Comic Sans MS"/>
          <w:b/>
          <w:color w:val="FF0000"/>
          <w:u w:val="single"/>
        </w:rPr>
        <w:t xml:space="preserve"> </w:t>
      </w:r>
      <w:r w:rsidRPr="00237BF2">
        <w:rPr>
          <w:rFonts w:ascii="Comic Sans MS" w:hAnsi="Comic Sans MS"/>
          <w:b/>
          <w:color w:val="FF0000"/>
          <w:u w:val="single"/>
        </w:rPr>
        <w:t>FINAL EXAM</w:t>
      </w:r>
      <w:r w:rsidR="002820BB" w:rsidRPr="002820BB">
        <w:rPr>
          <w:rFonts w:ascii="Comic Sans MS" w:hAnsi="Comic Sans MS"/>
          <w:b/>
          <w:color w:val="FF0000"/>
        </w:rPr>
        <w:t xml:space="preserve"> (comprehensive</w:t>
      </w:r>
      <w:r w:rsidR="006F63A7">
        <w:rPr>
          <w:rFonts w:ascii="Comic Sans MS" w:hAnsi="Comic Sans MS"/>
          <w:b/>
          <w:color w:val="FF0000"/>
        </w:rPr>
        <w:t>, 50 questions worth 100 pts</w:t>
      </w:r>
      <w:r w:rsidR="002820BB" w:rsidRPr="002820BB">
        <w:rPr>
          <w:rFonts w:ascii="Comic Sans MS" w:hAnsi="Comic Sans MS"/>
          <w:b/>
          <w:color w:val="FF0000"/>
        </w:rPr>
        <w:t>)</w:t>
      </w:r>
    </w:p>
    <w:p w14:paraId="3B8684A7" w14:textId="329BE092" w:rsidR="005C17A1" w:rsidRDefault="005C17A1" w:rsidP="003C27D6">
      <w:pPr>
        <w:rPr>
          <w:rFonts w:ascii="Comic Sans MS" w:hAnsi="Comic Sans MS"/>
          <w:color w:val="FF0000"/>
        </w:rPr>
      </w:pPr>
    </w:p>
    <w:p w14:paraId="21031C14" w14:textId="2D08F03E" w:rsidR="005C17A1" w:rsidRPr="005C17A1" w:rsidRDefault="005C17A1" w:rsidP="003C27D6">
      <w:pPr>
        <w:rPr>
          <w:rFonts w:ascii="Comic Sans MS" w:hAnsi="Comic Sans MS"/>
          <w:i/>
          <w:color w:val="000000" w:themeColor="text1"/>
        </w:rPr>
      </w:pPr>
      <w:r w:rsidRPr="005C17A1">
        <w:rPr>
          <w:rFonts w:ascii="Comic Sans MS" w:hAnsi="Comic Sans MS"/>
          <w:i/>
          <w:color w:val="000000" w:themeColor="text1"/>
        </w:rPr>
        <w:t>No reading, no case studies!</w:t>
      </w:r>
    </w:p>
    <w:p w14:paraId="22AC3E75" w14:textId="77777777" w:rsidR="00DC18BD" w:rsidRDefault="00DC18BD" w:rsidP="003C27D6">
      <w:pPr>
        <w:rPr>
          <w:rFonts w:ascii="Comic Sans MS" w:hAnsi="Comic Sans MS"/>
        </w:rPr>
      </w:pPr>
    </w:p>
    <w:p w14:paraId="3EA6C634" w14:textId="77777777" w:rsidR="00443256" w:rsidRPr="00235EAB" w:rsidRDefault="00443256" w:rsidP="003C27D6">
      <w:pPr>
        <w:rPr>
          <w:rFonts w:ascii="Comic Sans MS" w:hAnsi="Comic Sans MS"/>
        </w:rPr>
      </w:pPr>
    </w:p>
    <w:p w14:paraId="7367F069" w14:textId="48837A8E" w:rsidR="00FF7F3C" w:rsidRPr="00AF30FC" w:rsidRDefault="004A50AC" w:rsidP="00FF7F3C">
      <w:pPr>
        <w:jc w:val="right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 xml:space="preserve">September </w:t>
      </w:r>
      <w:r w:rsidR="00FF7F3C" w:rsidRPr="00AF30FC">
        <w:rPr>
          <w:rFonts w:ascii="Comic Sans MS" w:hAnsi="Comic Sans MS"/>
          <w:i/>
          <w:sz w:val="16"/>
          <w:szCs w:val="16"/>
        </w:rPr>
        <w:t>2020</w:t>
      </w:r>
    </w:p>
    <w:sectPr w:rsidR="00FF7F3C" w:rsidRPr="00AF30FC" w:rsidSect="00237BF2">
      <w:pgSz w:w="12240" w:h="15840"/>
      <w:pgMar w:top="1152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3A8C"/>
    <w:multiLevelType w:val="hybridMultilevel"/>
    <w:tmpl w:val="6120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30"/>
    <w:rsid w:val="00015652"/>
    <w:rsid w:val="0008463F"/>
    <w:rsid w:val="000A754C"/>
    <w:rsid w:val="001036D2"/>
    <w:rsid w:val="00114C9E"/>
    <w:rsid w:val="00130634"/>
    <w:rsid w:val="00141181"/>
    <w:rsid w:val="00157A66"/>
    <w:rsid w:val="001D0C4E"/>
    <w:rsid w:val="001D7792"/>
    <w:rsid w:val="001E2387"/>
    <w:rsid w:val="00220595"/>
    <w:rsid w:val="00223A96"/>
    <w:rsid w:val="00235EAB"/>
    <w:rsid w:val="00236618"/>
    <w:rsid w:val="00237BF2"/>
    <w:rsid w:val="00260F6E"/>
    <w:rsid w:val="00265EA9"/>
    <w:rsid w:val="002820BB"/>
    <w:rsid w:val="002B5CC7"/>
    <w:rsid w:val="003646B9"/>
    <w:rsid w:val="00382330"/>
    <w:rsid w:val="00392B05"/>
    <w:rsid w:val="00394010"/>
    <w:rsid w:val="003A2C5D"/>
    <w:rsid w:val="003C27D6"/>
    <w:rsid w:val="003C65C6"/>
    <w:rsid w:val="003D54EC"/>
    <w:rsid w:val="003D746F"/>
    <w:rsid w:val="00427892"/>
    <w:rsid w:val="00443256"/>
    <w:rsid w:val="004A50AC"/>
    <w:rsid w:val="004C7757"/>
    <w:rsid w:val="00516CD0"/>
    <w:rsid w:val="00543A7E"/>
    <w:rsid w:val="0055039D"/>
    <w:rsid w:val="00573349"/>
    <w:rsid w:val="00580D13"/>
    <w:rsid w:val="005B2C09"/>
    <w:rsid w:val="005C17A1"/>
    <w:rsid w:val="006478FD"/>
    <w:rsid w:val="006765CA"/>
    <w:rsid w:val="006767A6"/>
    <w:rsid w:val="00686D41"/>
    <w:rsid w:val="006F63A7"/>
    <w:rsid w:val="007055BA"/>
    <w:rsid w:val="007255C0"/>
    <w:rsid w:val="00735676"/>
    <w:rsid w:val="00741FD8"/>
    <w:rsid w:val="0074756B"/>
    <w:rsid w:val="0075072A"/>
    <w:rsid w:val="00780858"/>
    <w:rsid w:val="007C61DD"/>
    <w:rsid w:val="00823A45"/>
    <w:rsid w:val="00830A76"/>
    <w:rsid w:val="008F4072"/>
    <w:rsid w:val="009258F3"/>
    <w:rsid w:val="00944887"/>
    <w:rsid w:val="00961D31"/>
    <w:rsid w:val="009629C9"/>
    <w:rsid w:val="0098628F"/>
    <w:rsid w:val="00990708"/>
    <w:rsid w:val="00992870"/>
    <w:rsid w:val="009A4C07"/>
    <w:rsid w:val="009A4DCF"/>
    <w:rsid w:val="009C34E7"/>
    <w:rsid w:val="009D6F51"/>
    <w:rsid w:val="009E4C3A"/>
    <w:rsid w:val="00A118ED"/>
    <w:rsid w:val="00A25671"/>
    <w:rsid w:val="00A321E0"/>
    <w:rsid w:val="00A32377"/>
    <w:rsid w:val="00A3760F"/>
    <w:rsid w:val="00A450ED"/>
    <w:rsid w:val="00A46363"/>
    <w:rsid w:val="00AA2831"/>
    <w:rsid w:val="00AA2ECC"/>
    <w:rsid w:val="00AB136F"/>
    <w:rsid w:val="00AC3575"/>
    <w:rsid w:val="00AF30FC"/>
    <w:rsid w:val="00AF51EB"/>
    <w:rsid w:val="00B03B5A"/>
    <w:rsid w:val="00B34212"/>
    <w:rsid w:val="00B44289"/>
    <w:rsid w:val="00BC54FB"/>
    <w:rsid w:val="00BD0D30"/>
    <w:rsid w:val="00C04F95"/>
    <w:rsid w:val="00C062C0"/>
    <w:rsid w:val="00C209ED"/>
    <w:rsid w:val="00C46B74"/>
    <w:rsid w:val="00C82327"/>
    <w:rsid w:val="00C83EFF"/>
    <w:rsid w:val="00CB5096"/>
    <w:rsid w:val="00D143FA"/>
    <w:rsid w:val="00D211DA"/>
    <w:rsid w:val="00D26827"/>
    <w:rsid w:val="00D2759B"/>
    <w:rsid w:val="00D82D14"/>
    <w:rsid w:val="00D91B99"/>
    <w:rsid w:val="00D95B11"/>
    <w:rsid w:val="00DA1149"/>
    <w:rsid w:val="00DC18BD"/>
    <w:rsid w:val="00DC42C5"/>
    <w:rsid w:val="00DC7D52"/>
    <w:rsid w:val="00DD76CB"/>
    <w:rsid w:val="00E00BC1"/>
    <w:rsid w:val="00E01580"/>
    <w:rsid w:val="00E706C8"/>
    <w:rsid w:val="00EA76E4"/>
    <w:rsid w:val="00F205A7"/>
    <w:rsid w:val="00F2459E"/>
    <w:rsid w:val="00F30E99"/>
    <w:rsid w:val="00F6131B"/>
    <w:rsid w:val="00FB11AD"/>
    <w:rsid w:val="00FE1CD9"/>
    <w:rsid w:val="00FF0E37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E72B"/>
  <w15:chartTrackingRefBased/>
  <w15:docId w15:val="{CE437AF3-A72E-784A-998E-6453E7E1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D30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D3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D0D30"/>
    <w:rPr>
      <w:rFonts w:ascii="Times" w:eastAsia="Times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0D30"/>
    <w:pPr>
      <w:ind w:left="720"/>
      <w:contextualSpacing/>
    </w:pPr>
  </w:style>
  <w:style w:type="character" w:styleId="Hyperlink">
    <w:name w:val="Hyperlink"/>
    <w:rsid w:val="00BD0D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Cozzens</dc:creator>
  <cp:keywords/>
  <dc:description/>
  <cp:lastModifiedBy>Sherri Cozzens</cp:lastModifiedBy>
  <cp:revision>20</cp:revision>
  <dcterms:created xsi:type="dcterms:W3CDTF">2020-09-03T02:31:00Z</dcterms:created>
  <dcterms:modified xsi:type="dcterms:W3CDTF">2020-09-10T01:29:00Z</dcterms:modified>
</cp:coreProperties>
</file>